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204" w:rsidRPr="00227AD1" w:rsidRDefault="00632204" w:rsidP="00632204">
      <w:pPr>
        <w:pStyle w:val="a3"/>
      </w:pPr>
      <w:r w:rsidRPr="00227AD1">
        <w:t>Recovery Procedures</w:t>
      </w:r>
    </w:p>
    <w:p w:rsidR="00334C3B" w:rsidRDefault="00334C3B" w:rsidP="00334C3B">
      <w:pPr>
        <w:pStyle w:val="a8"/>
      </w:pPr>
      <w:r w:rsidRPr="00334C3B">
        <w:t xml:space="preserve">This </w:t>
      </w:r>
      <w:r>
        <w:t>document</w:t>
      </w:r>
      <w:r w:rsidR="00952694">
        <w:t xml:space="preserve"> contains</w:t>
      </w:r>
      <w:r>
        <w:t xml:space="preserve"> </w:t>
      </w:r>
      <w:r w:rsidR="00952694" w:rsidRPr="00952694">
        <w:t>information on</w:t>
      </w:r>
      <w:r w:rsidR="004E1D91">
        <w:t xml:space="preserve"> Market Data recovery methods in case of network outage o</w:t>
      </w:r>
      <w:r w:rsidR="000A623B">
        <w:t>r</w:t>
      </w:r>
      <w:r w:rsidR="004E1D91">
        <w:t xml:space="preserve"> late join.</w:t>
      </w:r>
      <w:r w:rsidR="00863E2F">
        <w:t xml:space="preserve"> Applies to RTS Market Data Platform </w:t>
      </w:r>
      <w:sdt>
        <w:sdtPr>
          <w:alias w:val="Состояние"/>
          <w:id w:val="42207381"/>
          <w:placeholder>
            <w:docPart w:val="ACAA3F1348F7418BB42E618B370E16C8"/>
          </w:placeholder>
          <w:dataBinding w:prefixMappings="xmlns:ns0='http://purl.org/dc/elements/1.1/' xmlns:ns1='http://schemas.openxmlformats.org/package/2006/metadata/core-properties' " w:xpath="/ns1:coreProperties[1]/ns1:contentStatus[1]" w:storeItemID="{6C3C8BC8-F283-45AE-878A-BAB7291924A1}"/>
          <w:text/>
        </w:sdtPr>
        <w:sdtContent>
          <w:r w:rsidR="00EB7EFD">
            <w:t>6</w:t>
          </w:r>
          <w:r w:rsidR="00C15235" w:rsidRPr="001741EF">
            <w:t>.</w:t>
          </w:r>
          <w:r w:rsidR="00F01601">
            <w:t>9</w:t>
          </w:r>
        </w:sdtContent>
      </w:sdt>
    </w:p>
    <w:p w:rsidR="001A51BC" w:rsidRDefault="001A51BC" w:rsidP="001A51BC">
      <w:pPr>
        <w:pStyle w:val="1"/>
      </w:pPr>
      <w:r>
        <w:t>List of Changes</w:t>
      </w:r>
    </w:p>
    <w:tbl>
      <w:tblPr>
        <w:tblStyle w:val="1-1"/>
        <w:tblW w:w="0" w:type="auto"/>
        <w:tblLook w:val="04A0"/>
      </w:tblPr>
      <w:tblGrid>
        <w:gridCol w:w="1242"/>
        <w:gridCol w:w="8332"/>
      </w:tblGrid>
      <w:tr w:rsidR="00B86B5E" w:rsidTr="00B86B5E">
        <w:trPr>
          <w:cnfStyle w:val="100000000000"/>
        </w:trPr>
        <w:tc>
          <w:tcPr>
            <w:cnfStyle w:val="001000000000"/>
            <w:tcW w:w="1242" w:type="dxa"/>
          </w:tcPr>
          <w:p w:rsidR="00B86B5E" w:rsidRDefault="00B86B5E" w:rsidP="00B86B5E">
            <w:pPr>
              <w:jc w:val="center"/>
            </w:pPr>
            <w:r>
              <w:t>Version</w:t>
            </w:r>
          </w:p>
        </w:tc>
        <w:tc>
          <w:tcPr>
            <w:tcW w:w="8332" w:type="dxa"/>
          </w:tcPr>
          <w:p w:rsidR="00B86B5E" w:rsidRDefault="00B86B5E" w:rsidP="00B86B5E">
            <w:pPr>
              <w:jc w:val="center"/>
              <w:cnfStyle w:val="100000000000"/>
            </w:pPr>
            <w:r>
              <w:t>Comment</w:t>
            </w:r>
          </w:p>
        </w:tc>
      </w:tr>
      <w:tr w:rsidR="00B86B5E" w:rsidTr="00B86B5E">
        <w:trPr>
          <w:cnfStyle w:val="000000100000"/>
        </w:trPr>
        <w:tc>
          <w:tcPr>
            <w:cnfStyle w:val="001000000000"/>
            <w:tcW w:w="1242" w:type="dxa"/>
          </w:tcPr>
          <w:p w:rsidR="00B86B5E" w:rsidRDefault="00B86B5E" w:rsidP="00B86B5E">
            <w:r>
              <w:t>6.2.2</w:t>
            </w:r>
          </w:p>
        </w:tc>
        <w:tc>
          <w:tcPr>
            <w:tcW w:w="8332" w:type="dxa"/>
          </w:tcPr>
          <w:p w:rsidR="00B86B5E" w:rsidRPr="00B86B5E" w:rsidRDefault="00B86B5E" w:rsidP="00B86B5E">
            <w:pPr>
              <w:cnfStyle w:val="000000100000"/>
            </w:pPr>
            <w:r>
              <w:t xml:space="preserve">“On-demand Market Snapshot Recovery” section is removed as unsupported </w:t>
            </w:r>
          </w:p>
        </w:tc>
      </w:tr>
    </w:tbl>
    <w:p w:rsidR="00700811" w:rsidRDefault="00700811" w:rsidP="00AF418B">
      <w:pPr>
        <w:pStyle w:val="1"/>
      </w:pPr>
      <w:bookmarkStart w:id="0" w:name="_Toc206933560"/>
      <w:r>
        <w:t xml:space="preserve">Recovery </w:t>
      </w:r>
      <w:r w:rsidR="008A182A">
        <w:t>M</w:t>
      </w:r>
      <w:r>
        <w:t>ethods</w:t>
      </w:r>
      <w:bookmarkEnd w:id="0"/>
    </w:p>
    <w:p w:rsidR="002426BF" w:rsidRPr="002426BF" w:rsidRDefault="007A1B4A" w:rsidP="00807177">
      <w:r>
        <w:t>There are s</w:t>
      </w:r>
      <w:r w:rsidR="00481095" w:rsidRPr="00481095">
        <w:t xml:space="preserve">everal </w:t>
      </w:r>
      <w:r w:rsidR="00481095">
        <w:t>methods</w:t>
      </w:r>
      <w:r w:rsidR="00481095" w:rsidRPr="00481095">
        <w:t xml:space="preserve"> </w:t>
      </w:r>
      <w:r w:rsidR="00481095">
        <w:t>of</w:t>
      </w:r>
      <w:r w:rsidR="00481095" w:rsidRPr="00481095">
        <w:t xml:space="preserve"> recovering missed messages or synchronizing client systems to the latest</w:t>
      </w:r>
      <w:r w:rsidR="00481095">
        <w:t xml:space="preserve"> market </w:t>
      </w:r>
      <w:r w:rsidR="00481095" w:rsidRPr="00481095">
        <w:t>state</w:t>
      </w:r>
      <w:r w:rsidR="00BD4BB4">
        <w:t xml:space="preserve">. </w:t>
      </w:r>
      <w:r w:rsidR="00B02ABD">
        <w:t>These methods have t</w:t>
      </w:r>
      <w:r w:rsidR="00154641">
        <w:t>heir own benefits and drawbacks.</w:t>
      </w:r>
      <w:r w:rsidR="005B73E6">
        <w:t xml:space="preserve"> </w:t>
      </w:r>
      <w:r w:rsidR="00863D4E">
        <w:t>C</w:t>
      </w:r>
      <w:r w:rsidR="005B73E6">
        <w:t>lients can cho</w:t>
      </w:r>
      <w:r w:rsidR="00863D4E">
        <w:t>os</w:t>
      </w:r>
      <w:r w:rsidR="005B73E6">
        <w:t>e what</w:t>
      </w:r>
      <w:r w:rsidR="000A6FD8">
        <w:t xml:space="preserve"> </w:t>
      </w:r>
      <w:r w:rsidR="00C728FF">
        <w:t>to use</w:t>
      </w:r>
      <w:r w:rsidR="00A7793B">
        <w:t xml:space="preserve"> in each particular outage</w:t>
      </w:r>
      <w:r w:rsidR="001D24DE">
        <w:t xml:space="preserve"> </w:t>
      </w:r>
      <w:r w:rsidR="00EA7C32">
        <w:t xml:space="preserve">type </w:t>
      </w:r>
      <w:r w:rsidR="001D24DE">
        <w:t xml:space="preserve">and </w:t>
      </w:r>
      <w:r w:rsidR="001952F1">
        <w:t xml:space="preserve">data </w:t>
      </w:r>
      <w:r w:rsidR="001D24DE">
        <w:t>channel</w:t>
      </w:r>
      <w:r w:rsidR="00A7793B">
        <w:t>.</w:t>
      </w:r>
      <w:r w:rsidR="00807177">
        <w:t xml:space="preserve"> </w:t>
      </w:r>
      <w:bookmarkStart w:id="1" w:name="_Toc206933561"/>
      <w:r w:rsidR="00495372">
        <w:t>Implementation of s</w:t>
      </w:r>
      <w:r w:rsidR="00A82697" w:rsidRPr="00A82697">
        <w:t>ome recovery method</w:t>
      </w:r>
      <w:r w:rsidR="00A82697">
        <w:t xml:space="preserve">s </w:t>
      </w:r>
      <w:r w:rsidR="009A0D85">
        <w:t>may not be required</w:t>
      </w:r>
      <w:r w:rsidR="008068FB">
        <w:t xml:space="preserve"> </w:t>
      </w:r>
      <w:r w:rsidR="008068FB" w:rsidRPr="008068FB">
        <w:t>depending on client’s needs.</w:t>
      </w:r>
    </w:p>
    <w:bookmarkEnd w:id="1"/>
    <w:p w:rsidR="006E4DD0" w:rsidRDefault="006E4DD0" w:rsidP="008A182A">
      <w:pPr>
        <w:pStyle w:val="2"/>
      </w:pPr>
      <w:r>
        <w:t>Recommended Recovery Strategies</w:t>
      </w:r>
    </w:p>
    <w:p w:rsidR="003A1D8B" w:rsidRDefault="003A1D8B" w:rsidP="003A1D8B">
      <w:r>
        <w:t xml:space="preserve">In case of any problems, client systems should </w:t>
      </w:r>
      <w:r w:rsidRPr="003A1D8B">
        <w:rPr>
          <w:b/>
        </w:rPr>
        <w:t>synchronize to latest market state</w:t>
      </w:r>
      <w:r>
        <w:t xml:space="preserve"> as soon as possible. If complete </w:t>
      </w:r>
      <w:r w:rsidRPr="00BC4082">
        <w:rPr>
          <w:b/>
        </w:rPr>
        <w:t>market history</w:t>
      </w:r>
      <w:r>
        <w:t xml:space="preserve"> is required</w:t>
      </w:r>
      <w:r w:rsidR="005D562B">
        <w:t>, a</w:t>
      </w:r>
      <w:r>
        <w:t xml:space="preserve"> message recovery could be </w:t>
      </w:r>
      <w:r w:rsidR="007812A9">
        <w:t>initiated after successful synchronization</w:t>
      </w:r>
      <w:r>
        <w:t>.</w:t>
      </w:r>
    </w:p>
    <w:p w:rsidR="00502CF5" w:rsidRDefault="00502CF5" w:rsidP="00F811C5">
      <w:pPr>
        <w:pStyle w:val="a6"/>
      </w:pPr>
      <w:r>
        <w:t>The following table shows different aspects of</w:t>
      </w:r>
      <w:r w:rsidR="00943894">
        <w:t xml:space="preserve"> </w:t>
      </w:r>
      <w:r w:rsidR="00943894" w:rsidRPr="00943894">
        <w:t>Per-message</w:t>
      </w:r>
      <w:r w:rsidR="00943894">
        <w:t xml:space="preserve"> and </w:t>
      </w:r>
      <w:r w:rsidR="00943894" w:rsidRPr="00943894">
        <w:t>Full snapshot</w:t>
      </w:r>
      <w:r w:rsidR="00EC475B">
        <w:t xml:space="preserve"> recovery methods:</w:t>
      </w:r>
    </w:p>
    <w:tbl>
      <w:tblPr>
        <w:tblStyle w:val="LightList-Accent11"/>
        <w:tblW w:w="0" w:type="auto"/>
        <w:tblLook w:val="04A0"/>
      </w:tblPr>
      <w:tblGrid>
        <w:gridCol w:w="1558"/>
        <w:gridCol w:w="1404"/>
        <w:gridCol w:w="1704"/>
        <w:gridCol w:w="2531"/>
      </w:tblGrid>
      <w:tr w:rsidR="00067339" w:rsidTr="00894A36">
        <w:trPr>
          <w:cnfStyle w:val="100000000000"/>
        </w:trPr>
        <w:tc>
          <w:tcPr>
            <w:cnfStyle w:val="001000000000"/>
            <w:tcW w:w="0" w:type="auto"/>
            <w:gridSpan w:val="2"/>
            <w:tcBorders>
              <w:top w:val="single" w:sz="8" w:space="0" w:color="4F81BD" w:themeColor="accent1"/>
              <w:left w:val="single" w:sz="8" w:space="0" w:color="4F81BD" w:themeColor="accent1"/>
              <w:bottom w:val="nil"/>
              <w:right w:val="nil"/>
            </w:tcBorders>
          </w:tcPr>
          <w:p w:rsidR="00067339" w:rsidRDefault="00502CF5">
            <w:pPr>
              <w:rPr>
                <w:rFonts w:eastAsia="Times New Roman"/>
              </w:rPr>
            </w:pPr>
            <w:r>
              <w:rPr>
                <w:rFonts w:eastAsia="Times New Roman"/>
              </w:rPr>
              <w:t>Aspect</w:t>
            </w:r>
          </w:p>
        </w:tc>
        <w:tc>
          <w:tcPr>
            <w:tcW w:w="0" w:type="auto"/>
            <w:tcBorders>
              <w:top w:val="single" w:sz="8" w:space="0" w:color="4F81BD" w:themeColor="accent1"/>
              <w:left w:val="nil"/>
              <w:bottom w:val="single" w:sz="8" w:space="0" w:color="4F81BD" w:themeColor="accent1"/>
              <w:right w:val="nil"/>
            </w:tcBorders>
            <w:hideMark/>
          </w:tcPr>
          <w:p w:rsidR="00067339" w:rsidRDefault="00067339">
            <w:pPr>
              <w:cnfStyle w:val="100000000000"/>
              <w:rPr>
                <w:rFonts w:eastAsia="Times New Roman"/>
              </w:rPr>
            </w:pPr>
            <w:r>
              <w:rPr>
                <w:rFonts w:eastAsia="Times New Roman"/>
              </w:rPr>
              <w:t>Per-message</w:t>
            </w:r>
          </w:p>
        </w:tc>
        <w:tc>
          <w:tcPr>
            <w:tcW w:w="0" w:type="auto"/>
            <w:tcBorders>
              <w:top w:val="single" w:sz="8" w:space="0" w:color="4F81BD" w:themeColor="accent1"/>
              <w:left w:val="nil"/>
              <w:bottom w:val="single" w:sz="8" w:space="0" w:color="4F81BD" w:themeColor="accent1"/>
              <w:right w:val="single" w:sz="8" w:space="0" w:color="4F81BD" w:themeColor="accent1"/>
            </w:tcBorders>
            <w:hideMark/>
          </w:tcPr>
          <w:p w:rsidR="00067339" w:rsidRDefault="00067339">
            <w:pPr>
              <w:cnfStyle w:val="100000000000"/>
              <w:rPr>
                <w:rFonts w:eastAsia="Times New Roman"/>
              </w:rPr>
            </w:pPr>
            <w:r>
              <w:rPr>
                <w:rFonts w:eastAsia="Times New Roman"/>
              </w:rPr>
              <w:t>Full snapshot</w:t>
            </w:r>
          </w:p>
        </w:tc>
      </w:tr>
      <w:tr w:rsidR="00742187" w:rsidTr="00067339">
        <w:trPr>
          <w:cnfStyle w:val="000000100000"/>
        </w:trPr>
        <w:tc>
          <w:tcPr>
            <w:cnfStyle w:val="001000000000"/>
            <w:tcW w:w="0" w:type="auto"/>
            <w:vMerge w:val="restart"/>
            <w:tcBorders>
              <w:bottom w:val="nil"/>
              <w:right w:val="nil"/>
            </w:tcBorders>
            <w:vAlign w:val="center"/>
            <w:hideMark/>
          </w:tcPr>
          <w:p w:rsidR="00742187" w:rsidRDefault="00742187" w:rsidP="00067339">
            <w:pPr>
              <w:rPr>
                <w:rFonts w:eastAsia="Times New Roman"/>
              </w:rPr>
            </w:pPr>
            <w:r>
              <w:rPr>
                <w:rFonts w:eastAsia="Times New Roman"/>
              </w:rPr>
              <w:t>Data flows</w:t>
            </w:r>
          </w:p>
        </w:tc>
        <w:tc>
          <w:tcPr>
            <w:tcW w:w="0" w:type="auto"/>
            <w:tcBorders>
              <w:left w:val="nil"/>
              <w:right w:val="nil"/>
            </w:tcBorders>
            <w:hideMark/>
          </w:tcPr>
          <w:p w:rsidR="00742187" w:rsidRDefault="00742187">
            <w:pPr>
              <w:cnfStyle w:val="000000100000"/>
              <w:rPr>
                <w:rFonts w:eastAsia="Times New Roman"/>
              </w:rPr>
            </w:pPr>
            <w:r>
              <w:rPr>
                <w:rFonts w:eastAsia="Times New Roman"/>
              </w:rPr>
              <w:t>Recovery data</w:t>
            </w:r>
          </w:p>
        </w:tc>
        <w:tc>
          <w:tcPr>
            <w:tcW w:w="0" w:type="auto"/>
            <w:tcBorders>
              <w:left w:val="nil"/>
              <w:right w:val="nil"/>
            </w:tcBorders>
            <w:hideMark/>
          </w:tcPr>
          <w:p w:rsidR="00742187" w:rsidRDefault="00742187">
            <w:pPr>
              <w:cnfStyle w:val="000000100000"/>
              <w:rPr>
                <w:rFonts w:eastAsia="Times New Roman"/>
              </w:rPr>
            </w:pPr>
            <w:r>
              <w:rPr>
                <w:rFonts w:eastAsia="Times New Roman"/>
              </w:rPr>
              <w:t>Full historic replay</w:t>
            </w:r>
          </w:p>
        </w:tc>
        <w:tc>
          <w:tcPr>
            <w:tcW w:w="0" w:type="auto"/>
            <w:tcBorders>
              <w:left w:val="nil"/>
            </w:tcBorders>
            <w:hideMark/>
          </w:tcPr>
          <w:p w:rsidR="00742187" w:rsidRDefault="00742187">
            <w:pPr>
              <w:cnfStyle w:val="000000100000"/>
              <w:rPr>
                <w:rFonts w:eastAsia="Times New Roman"/>
              </w:rPr>
            </w:pPr>
            <w:r>
              <w:rPr>
                <w:rFonts w:eastAsia="Times New Roman"/>
              </w:rPr>
              <w:t>Only current state</w:t>
            </w:r>
          </w:p>
        </w:tc>
      </w:tr>
      <w:tr w:rsidR="00742187" w:rsidTr="00067339">
        <w:tc>
          <w:tcPr>
            <w:cnfStyle w:val="001000000000"/>
            <w:tcW w:w="0" w:type="auto"/>
            <w:vMerge/>
            <w:tcBorders>
              <w:top w:val="single" w:sz="8" w:space="0" w:color="4F81BD" w:themeColor="accent1"/>
              <w:left w:val="single" w:sz="8" w:space="0" w:color="4F81BD" w:themeColor="accent1"/>
              <w:bottom w:val="nil"/>
              <w:right w:val="nil"/>
            </w:tcBorders>
            <w:vAlign w:val="center"/>
            <w:hideMark/>
          </w:tcPr>
          <w:p w:rsidR="00742187" w:rsidRDefault="00742187" w:rsidP="00067339">
            <w:pPr>
              <w:rPr>
                <w:rFonts w:eastAsia="Times New Roman"/>
              </w:rPr>
            </w:pPr>
          </w:p>
        </w:tc>
        <w:tc>
          <w:tcPr>
            <w:tcW w:w="0" w:type="auto"/>
            <w:tcBorders>
              <w:top w:val="single" w:sz="8" w:space="0" w:color="4F81BD" w:themeColor="accent1"/>
              <w:left w:val="nil"/>
              <w:bottom w:val="single" w:sz="8" w:space="0" w:color="4F81BD" w:themeColor="accent1"/>
              <w:right w:val="nil"/>
            </w:tcBorders>
            <w:hideMark/>
          </w:tcPr>
          <w:p w:rsidR="00742187" w:rsidRDefault="00742187">
            <w:pPr>
              <w:cnfStyle w:val="000000000000"/>
              <w:rPr>
                <w:rFonts w:eastAsia="Times New Roman"/>
              </w:rPr>
            </w:pPr>
            <w:r>
              <w:rPr>
                <w:rFonts w:eastAsia="Times New Roman"/>
              </w:rPr>
              <w:t>Completeness</w:t>
            </w:r>
          </w:p>
        </w:tc>
        <w:tc>
          <w:tcPr>
            <w:tcW w:w="0" w:type="auto"/>
            <w:tcBorders>
              <w:top w:val="single" w:sz="8" w:space="0" w:color="4F81BD" w:themeColor="accent1"/>
              <w:left w:val="nil"/>
              <w:bottom w:val="single" w:sz="8" w:space="0" w:color="4F81BD" w:themeColor="accent1"/>
              <w:right w:val="nil"/>
            </w:tcBorders>
            <w:hideMark/>
          </w:tcPr>
          <w:p w:rsidR="00742187" w:rsidRDefault="00742187">
            <w:pPr>
              <w:cnfStyle w:val="000000000000"/>
              <w:rPr>
                <w:rFonts w:eastAsia="Times New Roman"/>
              </w:rPr>
            </w:pPr>
            <w:r>
              <w:rPr>
                <w:rFonts w:eastAsia="Times New Roman"/>
              </w:rPr>
              <w:t>All lost messages</w:t>
            </w:r>
          </w:p>
        </w:tc>
        <w:tc>
          <w:tcPr>
            <w:tcW w:w="0" w:type="auto"/>
            <w:tcBorders>
              <w:top w:val="single" w:sz="8" w:space="0" w:color="4F81BD" w:themeColor="accent1"/>
              <w:left w:val="nil"/>
              <w:bottom w:val="single" w:sz="8" w:space="0" w:color="4F81BD" w:themeColor="accent1"/>
              <w:right w:val="single" w:sz="8" w:space="0" w:color="4F81BD" w:themeColor="accent1"/>
            </w:tcBorders>
            <w:hideMark/>
          </w:tcPr>
          <w:p w:rsidR="00742187" w:rsidRDefault="00742187">
            <w:pPr>
              <w:cnfStyle w:val="000000000000"/>
              <w:rPr>
                <w:rFonts w:eastAsia="Times New Roman"/>
              </w:rPr>
            </w:pPr>
            <w:r>
              <w:rPr>
                <w:rFonts w:eastAsia="Times New Roman"/>
              </w:rPr>
              <w:t>None of lost messages</w:t>
            </w:r>
          </w:p>
        </w:tc>
      </w:tr>
      <w:tr w:rsidR="00742187" w:rsidTr="00067339">
        <w:trPr>
          <w:cnfStyle w:val="000000100000"/>
        </w:trPr>
        <w:tc>
          <w:tcPr>
            <w:cnfStyle w:val="001000000000"/>
            <w:tcW w:w="0" w:type="auto"/>
            <w:vMerge w:val="restart"/>
            <w:tcBorders>
              <w:right w:val="nil"/>
            </w:tcBorders>
            <w:vAlign w:val="center"/>
            <w:hideMark/>
          </w:tcPr>
          <w:p w:rsidR="00742187" w:rsidRDefault="00742187" w:rsidP="00067339">
            <w:pPr>
              <w:rPr>
                <w:rFonts w:eastAsia="Times New Roman"/>
              </w:rPr>
            </w:pPr>
            <w:r>
              <w:rPr>
                <w:rFonts w:eastAsia="Times New Roman"/>
              </w:rPr>
              <w:t>Recovery delays</w:t>
            </w:r>
          </w:p>
        </w:tc>
        <w:tc>
          <w:tcPr>
            <w:tcW w:w="0" w:type="auto"/>
            <w:tcBorders>
              <w:left w:val="nil"/>
              <w:right w:val="nil"/>
            </w:tcBorders>
            <w:hideMark/>
          </w:tcPr>
          <w:p w:rsidR="00742187" w:rsidRDefault="00742187">
            <w:pPr>
              <w:cnfStyle w:val="000000100000"/>
              <w:rPr>
                <w:rFonts w:eastAsia="Times New Roman"/>
              </w:rPr>
            </w:pPr>
            <w:r>
              <w:rPr>
                <w:rFonts w:eastAsia="Times New Roman"/>
              </w:rPr>
              <w:t>Late joiners</w:t>
            </w:r>
          </w:p>
        </w:tc>
        <w:tc>
          <w:tcPr>
            <w:tcW w:w="0" w:type="auto"/>
            <w:tcBorders>
              <w:left w:val="nil"/>
              <w:right w:val="nil"/>
            </w:tcBorders>
            <w:hideMark/>
          </w:tcPr>
          <w:p w:rsidR="00742187" w:rsidRDefault="00742187">
            <w:pPr>
              <w:cnfStyle w:val="000000100000"/>
              <w:rPr>
                <w:rFonts w:eastAsia="Times New Roman"/>
              </w:rPr>
            </w:pPr>
            <w:r>
              <w:rPr>
                <w:rFonts w:eastAsia="Times New Roman"/>
              </w:rPr>
              <w:t>– High</w:t>
            </w:r>
          </w:p>
        </w:tc>
        <w:tc>
          <w:tcPr>
            <w:tcW w:w="0" w:type="auto"/>
            <w:tcBorders>
              <w:left w:val="nil"/>
            </w:tcBorders>
            <w:hideMark/>
          </w:tcPr>
          <w:p w:rsidR="00742187" w:rsidRDefault="00742187">
            <w:pPr>
              <w:cnfStyle w:val="000000100000"/>
              <w:rPr>
                <w:rFonts w:eastAsia="Times New Roman"/>
              </w:rPr>
            </w:pPr>
            <w:r>
              <w:rPr>
                <w:rFonts w:eastAsia="Times New Roman"/>
              </w:rPr>
              <w:t>+ Constantly significant</w:t>
            </w:r>
          </w:p>
        </w:tc>
      </w:tr>
      <w:tr w:rsidR="00742187" w:rsidTr="00067339">
        <w:tc>
          <w:tcPr>
            <w:cnfStyle w:val="001000000000"/>
            <w:tcW w:w="0" w:type="auto"/>
            <w:vMerge/>
            <w:tcBorders>
              <w:top w:val="single" w:sz="8" w:space="0" w:color="4F81BD" w:themeColor="accent1"/>
              <w:left w:val="single" w:sz="8" w:space="0" w:color="4F81BD" w:themeColor="accent1"/>
              <w:bottom w:val="single" w:sz="8" w:space="0" w:color="4F81BD" w:themeColor="accent1"/>
              <w:right w:val="nil"/>
            </w:tcBorders>
            <w:vAlign w:val="center"/>
            <w:hideMark/>
          </w:tcPr>
          <w:p w:rsidR="00742187" w:rsidRDefault="00742187" w:rsidP="00067339">
            <w:pPr>
              <w:rPr>
                <w:rFonts w:eastAsia="Times New Roman"/>
              </w:rPr>
            </w:pPr>
          </w:p>
        </w:tc>
        <w:tc>
          <w:tcPr>
            <w:tcW w:w="0" w:type="auto"/>
            <w:tcBorders>
              <w:top w:val="single" w:sz="8" w:space="0" w:color="4F81BD" w:themeColor="accent1"/>
              <w:left w:val="nil"/>
              <w:bottom w:val="single" w:sz="8" w:space="0" w:color="4F81BD" w:themeColor="accent1"/>
              <w:right w:val="nil"/>
            </w:tcBorders>
            <w:hideMark/>
          </w:tcPr>
          <w:p w:rsidR="00742187" w:rsidRDefault="00742187">
            <w:pPr>
              <w:cnfStyle w:val="000000000000"/>
              <w:rPr>
                <w:rFonts w:eastAsia="Times New Roman"/>
              </w:rPr>
            </w:pPr>
            <w:r>
              <w:rPr>
                <w:rFonts w:eastAsia="Times New Roman"/>
              </w:rPr>
              <w:t>Minor outages</w:t>
            </w:r>
          </w:p>
        </w:tc>
        <w:tc>
          <w:tcPr>
            <w:tcW w:w="0" w:type="auto"/>
            <w:tcBorders>
              <w:top w:val="single" w:sz="8" w:space="0" w:color="4F81BD" w:themeColor="accent1"/>
              <w:left w:val="nil"/>
              <w:bottom w:val="single" w:sz="8" w:space="0" w:color="4F81BD" w:themeColor="accent1"/>
              <w:right w:val="nil"/>
            </w:tcBorders>
            <w:hideMark/>
          </w:tcPr>
          <w:p w:rsidR="00742187" w:rsidRDefault="00742187">
            <w:pPr>
              <w:cnfStyle w:val="000000000000"/>
              <w:rPr>
                <w:rFonts w:eastAsia="Times New Roman"/>
              </w:rPr>
            </w:pPr>
            <w:r>
              <w:rPr>
                <w:rFonts w:eastAsia="Times New Roman"/>
              </w:rPr>
              <w:t>+ Low</w:t>
            </w:r>
          </w:p>
        </w:tc>
        <w:tc>
          <w:tcPr>
            <w:tcW w:w="0" w:type="auto"/>
            <w:tcBorders>
              <w:top w:val="single" w:sz="8" w:space="0" w:color="4F81BD" w:themeColor="accent1"/>
              <w:left w:val="nil"/>
              <w:bottom w:val="single" w:sz="8" w:space="0" w:color="4F81BD" w:themeColor="accent1"/>
              <w:right w:val="single" w:sz="8" w:space="0" w:color="4F81BD" w:themeColor="accent1"/>
            </w:tcBorders>
            <w:hideMark/>
          </w:tcPr>
          <w:p w:rsidR="00742187" w:rsidRDefault="00742187">
            <w:pPr>
              <w:cnfStyle w:val="000000000000"/>
              <w:rPr>
                <w:rFonts w:eastAsia="Times New Roman"/>
              </w:rPr>
            </w:pPr>
            <w:r>
              <w:rPr>
                <w:rFonts w:eastAsia="Times New Roman"/>
              </w:rPr>
              <w:t>– Constantly significant</w:t>
            </w:r>
          </w:p>
        </w:tc>
      </w:tr>
      <w:tr w:rsidR="00742187" w:rsidTr="00067339">
        <w:trPr>
          <w:cnfStyle w:val="000000100000"/>
        </w:trPr>
        <w:tc>
          <w:tcPr>
            <w:cnfStyle w:val="001000000000"/>
            <w:tcW w:w="0" w:type="auto"/>
            <w:vMerge/>
            <w:tcBorders>
              <w:right w:val="nil"/>
            </w:tcBorders>
            <w:vAlign w:val="center"/>
            <w:hideMark/>
          </w:tcPr>
          <w:p w:rsidR="00742187" w:rsidRDefault="00742187" w:rsidP="00067339">
            <w:pPr>
              <w:rPr>
                <w:rFonts w:eastAsia="Times New Roman"/>
              </w:rPr>
            </w:pPr>
          </w:p>
        </w:tc>
        <w:tc>
          <w:tcPr>
            <w:tcW w:w="0" w:type="auto"/>
            <w:tcBorders>
              <w:left w:val="nil"/>
              <w:right w:val="nil"/>
            </w:tcBorders>
            <w:hideMark/>
          </w:tcPr>
          <w:p w:rsidR="00742187" w:rsidRDefault="00742187">
            <w:pPr>
              <w:cnfStyle w:val="000000100000"/>
              <w:rPr>
                <w:rFonts w:eastAsia="Times New Roman"/>
              </w:rPr>
            </w:pPr>
            <w:r>
              <w:rPr>
                <w:rFonts w:eastAsia="Times New Roman"/>
              </w:rPr>
              <w:t>Major outages</w:t>
            </w:r>
          </w:p>
        </w:tc>
        <w:tc>
          <w:tcPr>
            <w:tcW w:w="0" w:type="auto"/>
            <w:tcBorders>
              <w:left w:val="nil"/>
              <w:right w:val="nil"/>
            </w:tcBorders>
            <w:hideMark/>
          </w:tcPr>
          <w:p w:rsidR="00742187" w:rsidRDefault="00742187">
            <w:pPr>
              <w:cnfStyle w:val="000000100000"/>
              <w:rPr>
                <w:rFonts w:eastAsia="Times New Roman"/>
              </w:rPr>
            </w:pPr>
            <w:r>
              <w:rPr>
                <w:rFonts w:eastAsia="Times New Roman"/>
              </w:rPr>
              <w:t>– Significant</w:t>
            </w:r>
          </w:p>
        </w:tc>
        <w:tc>
          <w:tcPr>
            <w:tcW w:w="0" w:type="auto"/>
            <w:tcBorders>
              <w:left w:val="nil"/>
            </w:tcBorders>
            <w:hideMark/>
          </w:tcPr>
          <w:p w:rsidR="00742187" w:rsidRDefault="00DE0CAD">
            <w:pPr>
              <w:cnfStyle w:val="000000100000"/>
              <w:rPr>
                <w:rFonts w:eastAsia="Times New Roman"/>
              </w:rPr>
            </w:pPr>
            <w:r>
              <w:rPr>
                <w:rFonts w:eastAsia="Times New Roman"/>
              </w:rPr>
              <w:t>+</w:t>
            </w:r>
            <w:r w:rsidR="00742187">
              <w:rPr>
                <w:rFonts w:eastAsia="Times New Roman"/>
              </w:rPr>
              <w:t xml:space="preserve"> Constantly significant</w:t>
            </w:r>
          </w:p>
        </w:tc>
      </w:tr>
      <w:tr w:rsidR="00742187" w:rsidTr="00067339">
        <w:tc>
          <w:tcPr>
            <w:cnfStyle w:val="001000000000"/>
            <w:tcW w:w="0" w:type="auto"/>
            <w:vMerge w:val="restart"/>
            <w:tcBorders>
              <w:right w:val="nil"/>
            </w:tcBorders>
            <w:vAlign w:val="center"/>
            <w:hideMark/>
          </w:tcPr>
          <w:p w:rsidR="00742187" w:rsidRDefault="00742187" w:rsidP="00067339">
            <w:pPr>
              <w:rPr>
                <w:rFonts w:eastAsia="Times New Roman"/>
              </w:rPr>
            </w:pPr>
            <w:r>
              <w:rPr>
                <w:rFonts w:eastAsia="Times New Roman"/>
              </w:rPr>
              <w:t xml:space="preserve">Bandwidth use </w:t>
            </w:r>
          </w:p>
        </w:tc>
        <w:tc>
          <w:tcPr>
            <w:tcW w:w="0" w:type="auto"/>
            <w:tcBorders>
              <w:top w:val="single" w:sz="8" w:space="0" w:color="4F81BD" w:themeColor="accent1"/>
              <w:left w:val="nil"/>
              <w:bottom w:val="single" w:sz="8" w:space="0" w:color="4F81BD" w:themeColor="accent1"/>
              <w:right w:val="nil"/>
            </w:tcBorders>
            <w:hideMark/>
          </w:tcPr>
          <w:p w:rsidR="00742187" w:rsidRDefault="00742187">
            <w:pPr>
              <w:cnfStyle w:val="000000000000"/>
              <w:rPr>
                <w:rFonts w:eastAsia="Times New Roman"/>
              </w:rPr>
            </w:pPr>
            <w:r>
              <w:rPr>
                <w:rFonts w:eastAsia="Times New Roman"/>
              </w:rPr>
              <w:t>Minor outages</w:t>
            </w:r>
          </w:p>
        </w:tc>
        <w:tc>
          <w:tcPr>
            <w:tcW w:w="0" w:type="auto"/>
            <w:tcBorders>
              <w:top w:val="single" w:sz="8" w:space="0" w:color="4F81BD" w:themeColor="accent1"/>
              <w:left w:val="nil"/>
              <w:bottom w:val="single" w:sz="8" w:space="0" w:color="4F81BD" w:themeColor="accent1"/>
              <w:right w:val="nil"/>
            </w:tcBorders>
            <w:hideMark/>
          </w:tcPr>
          <w:p w:rsidR="00742187" w:rsidRDefault="00742187">
            <w:pPr>
              <w:cnfStyle w:val="000000000000"/>
              <w:rPr>
                <w:rFonts w:eastAsia="Times New Roman"/>
              </w:rPr>
            </w:pPr>
            <w:r>
              <w:rPr>
                <w:rFonts w:eastAsia="Times New Roman"/>
              </w:rPr>
              <w:t>+ Low</w:t>
            </w:r>
          </w:p>
        </w:tc>
        <w:tc>
          <w:tcPr>
            <w:tcW w:w="0" w:type="auto"/>
            <w:tcBorders>
              <w:top w:val="single" w:sz="8" w:space="0" w:color="4F81BD" w:themeColor="accent1"/>
              <w:left w:val="nil"/>
              <w:bottom w:val="single" w:sz="8" w:space="0" w:color="4F81BD" w:themeColor="accent1"/>
            </w:tcBorders>
            <w:hideMark/>
          </w:tcPr>
          <w:p w:rsidR="00742187" w:rsidRDefault="00742187">
            <w:pPr>
              <w:cnfStyle w:val="000000000000"/>
              <w:rPr>
                <w:rFonts w:eastAsia="Times New Roman"/>
              </w:rPr>
            </w:pPr>
            <w:r>
              <w:rPr>
                <w:rFonts w:eastAsia="Times New Roman"/>
              </w:rPr>
              <w:t>– High for large markets</w:t>
            </w:r>
          </w:p>
        </w:tc>
      </w:tr>
      <w:tr w:rsidR="00742187" w:rsidTr="00AC4BC3">
        <w:trPr>
          <w:cnfStyle w:val="000000100000"/>
        </w:trPr>
        <w:tc>
          <w:tcPr>
            <w:cnfStyle w:val="001000000000"/>
            <w:tcW w:w="0" w:type="auto"/>
            <w:vMerge/>
            <w:tcBorders>
              <w:right w:val="nil"/>
            </w:tcBorders>
            <w:vAlign w:val="center"/>
            <w:hideMark/>
          </w:tcPr>
          <w:p w:rsidR="00742187" w:rsidRDefault="00742187">
            <w:pPr>
              <w:rPr>
                <w:rFonts w:eastAsia="Times New Roman"/>
              </w:rPr>
            </w:pPr>
          </w:p>
        </w:tc>
        <w:tc>
          <w:tcPr>
            <w:tcW w:w="0" w:type="auto"/>
            <w:tcBorders>
              <w:left w:val="nil"/>
              <w:right w:val="nil"/>
            </w:tcBorders>
            <w:hideMark/>
          </w:tcPr>
          <w:p w:rsidR="00742187" w:rsidRDefault="00742187">
            <w:pPr>
              <w:cnfStyle w:val="000000100000"/>
              <w:rPr>
                <w:rFonts w:eastAsia="Times New Roman"/>
              </w:rPr>
            </w:pPr>
            <w:r>
              <w:rPr>
                <w:rFonts w:eastAsia="Times New Roman"/>
              </w:rPr>
              <w:t>Major outages</w:t>
            </w:r>
          </w:p>
        </w:tc>
        <w:tc>
          <w:tcPr>
            <w:tcW w:w="0" w:type="auto"/>
            <w:tcBorders>
              <w:left w:val="nil"/>
              <w:right w:val="nil"/>
            </w:tcBorders>
            <w:hideMark/>
          </w:tcPr>
          <w:p w:rsidR="00742187" w:rsidRDefault="00742187">
            <w:pPr>
              <w:cnfStyle w:val="000000100000"/>
              <w:rPr>
                <w:rFonts w:eastAsia="Times New Roman"/>
              </w:rPr>
            </w:pPr>
            <w:r>
              <w:rPr>
                <w:rFonts w:eastAsia="Times New Roman"/>
              </w:rPr>
              <w:t>– Significant</w:t>
            </w:r>
          </w:p>
        </w:tc>
        <w:tc>
          <w:tcPr>
            <w:tcW w:w="0" w:type="auto"/>
            <w:tcBorders>
              <w:left w:val="nil"/>
            </w:tcBorders>
            <w:hideMark/>
          </w:tcPr>
          <w:p w:rsidR="00742187" w:rsidRDefault="00742187">
            <w:pPr>
              <w:cnfStyle w:val="000000100000"/>
              <w:rPr>
                <w:rFonts w:eastAsia="Times New Roman"/>
              </w:rPr>
            </w:pPr>
            <w:r>
              <w:rPr>
                <w:rFonts w:eastAsia="Times New Roman"/>
              </w:rPr>
              <w:t>+ Same as for minor outages</w:t>
            </w:r>
          </w:p>
        </w:tc>
      </w:tr>
      <w:tr w:rsidR="00742187" w:rsidTr="00AC4BC3">
        <w:tc>
          <w:tcPr>
            <w:cnfStyle w:val="001000000000"/>
            <w:tcW w:w="0" w:type="auto"/>
            <w:vMerge/>
            <w:tcBorders>
              <w:right w:val="nil"/>
            </w:tcBorders>
            <w:vAlign w:val="center"/>
            <w:hideMark/>
          </w:tcPr>
          <w:p w:rsidR="00742187" w:rsidRDefault="00742187">
            <w:pPr>
              <w:rPr>
                <w:rFonts w:eastAsia="Times New Roman"/>
              </w:rPr>
            </w:pPr>
          </w:p>
        </w:tc>
        <w:tc>
          <w:tcPr>
            <w:tcW w:w="0" w:type="auto"/>
            <w:tcBorders>
              <w:top w:val="single" w:sz="8" w:space="0" w:color="4F81BD" w:themeColor="accent1"/>
              <w:left w:val="nil"/>
              <w:bottom w:val="single" w:sz="8" w:space="0" w:color="4F81BD" w:themeColor="accent1"/>
              <w:right w:val="nil"/>
            </w:tcBorders>
            <w:hideMark/>
          </w:tcPr>
          <w:p w:rsidR="00742187" w:rsidRDefault="00742187">
            <w:pPr>
              <w:cnfStyle w:val="000000000000"/>
              <w:rPr>
                <w:rFonts w:eastAsia="Times New Roman"/>
              </w:rPr>
            </w:pPr>
            <w:r>
              <w:rPr>
                <w:rFonts w:eastAsia="Times New Roman"/>
              </w:rPr>
              <w:t>Late joiners</w:t>
            </w:r>
          </w:p>
        </w:tc>
        <w:tc>
          <w:tcPr>
            <w:tcW w:w="0" w:type="auto"/>
            <w:tcBorders>
              <w:top w:val="single" w:sz="8" w:space="0" w:color="4F81BD" w:themeColor="accent1"/>
              <w:left w:val="nil"/>
              <w:bottom w:val="single" w:sz="8" w:space="0" w:color="4F81BD" w:themeColor="accent1"/>
              <w:right w:val="nil"/>
            </w:tcBorders>
            <w:hideMark/>
          </w:tcPr>
          <w:p w:rsidR="00742187" w:rsidRDefault="00742187">
            <w:pPr>
              <w:cnfStyle w:val="000000000000"/>
              <w:rPr>
                <w:rFonts w:eastAsia="Times New Roman"/>
              </w:rPr>
            </w:pPr>
            <w:r>
              <w:rPr>
                <w:rFonts w:eastAsia="Times New Roman"/>
              </w:rPr>
              <w:t>– High</w:t>
            </w:r>
          </w:p>
        </w:tc>
        <w:tc>
          <w:tcPr>
            <w:tcW w:w="0" w:type="auto"/>
            <w:tcBorders>
              <w:top w:val="single" w:sz="8" w:space="0" w:color="4F81BD" w:themeColor="accent1"/>
              <w:left w:val="nil"/>
              <w:bottom w:val="single" w:sz="8" w:space="0" w:color="4F81BD" w:themeColor="accent1"/>
            </w:tcBorders>
            <w:hideMark/>
          </w:tcPr>
          <w:p w:rsidR="00742187" w:rsidRDefault="00742187">
            <w:pPr>
              <w:cnfStyle w:val="000000000000"/>
              <w:rPr>
                <w:rFonts w:eastAsia="Times New Roman"/>
              </w:rPr>
            </w:pPr>
            <w:r>
              <w:rPr>
                <w:rFonts w:eastAsia="Times New Roman"/>
              </w:rPr>
              <w:t>+ Same as for minor outages</w:t>
            </w:r>
          </w:p>
        </w:tc>
      </w:tr>
    </w:tbl>
    <w:p w:rsidR="0003527C" w:rsidRDefault="0003527C" w:rsidP="0003527C"/>
    <w:p w:rsidR="0003527C" w:rsidRDefault="0003527C" w:rsidP="0003527C">
      <w:r>
        <w:t>The recovering process applies to affected channels only. If instrument-level sequencing is implemented, client system could determine which particular instruments are affected by network outage.</w:t>
      </w:r>
      <w:r w:rsidRPr="00CC7839">
        <w:t xml:space="preserve"> </w:t>
      </w:r>
      <w:r>
        <w:t xml:space="preserve">Unaffected </w:t>
      </w:r>
      <w:r w:rsidRPr="0023605C">
        <w:t>channels</w:t>
      </w:r>
      <w:r>
        <w:t xml:space="preserve"> &amp; instruments</w:t>
      </w:r>
      <w:r w:rsidRPr="0023605C">
        <w:t xml:space="preserve"> can continue normal operations.</w:t>
      </w:r>
    </w:p>
    <w:p w:rsidR="007D60DC" w:rsidRDefault="007055C5" w:rsidP="008A182A">
      <w:pPr>
        <w:pStyle w:val="3"/>
      </w:pPr>
      <w:r>
        <w:t xml:space="preserve">Late </w:t>
      </w:r>
      <w:r w:rsidR="00F97CF8">
        <w:t>J</w:t>
      </w:r>
      <w:r>
        <w:t>oin</w:t>
      </w:r>
    </w:p>
    <w:p w:rsidR="00CE29BC" w:rsidRDefault="009C70BF" w:rsidP="00F26B12">
      <w:r>
        <w:t xml:space="preserve">In case of late join the client system shall use one of the snapshot recovery methods to receive the current state of the market and start interpreting real-time updates with minimum delay. If the system requires a history of events in the market it may request it at any time before the </w:t>
      </w:r>
      <w:r w:rsidR="00260E47">
        <w:t>sequence reset</w:t>
      </w:r>
      <w:r>
        <w:t xml:space="preserve">, preferably during </w:t>
      </w:r>
      <w:r w:rsidR="00260E47">
        <w:t xml:space="preserve">non-trading hours or </w:t>
      </w:r>
      <w:r>
        <w:t>the hours of smaller market event rates. Per-message recovery is used to restore the history of events.</w:t>
      </w:r>
    </w:p>
    <w:p w:rsidR="00E90E97" w:rsidRDefault="00E90E97" w:rsidP="00F26B12">
      <w:r>
        <w:t xml:space="preserve">Recovery procedure should be repeated for each </w:t>
      </w:r>
      <w:r w:rsidRPr="006312E0">
        <w:rPr>
          <w:b/>
        </w:rPr>
        <w:t xml:space="preserve">market segment </w:t>
      </w:r>
      <w:r w:rsidRPr="006312E0">
        <w:t>independently</w:t>
      </w:r>
      <w:r>
        <w:t>:</w:t>
      </w:r>
    </w:p>
    <w:p w:rsidR="00080E0E" w:rsidRDefault="00080E0E" w:rsidP="00080E0E">
      <w:pPr>
        <w:pStyle w:val="ac"/>
        <w:numPr>
          <w:ilvl w:val="0"/>
          <w:numId w:val="10"/>
        </w:numPr>
      </w:pPr>
      <w:r>
        <w:t xml:space="preserve">Subscribe to </w:t>
      </w:r>
      <w:r w:rsidRPr="00BC7BCE">
        <w:rPr>
          <w:b/>
        </w:rPr>
        <w:t xml:space="preserve">Incremental </w:t>
      </w:r>
      <w:r w:rsidR="00D32529">
        <w:rPr>
          <w:b/>
        </w:rPr>
        <w:t>Refresh</w:t>
      </w:r>
      <w:r w:rsidRPr="00080E0E">
        <w:t xml:space="preserve"> </w:t>
      </w:r>
      <w:r w:rsidR="00154143">
        <w:t>channel</w:t>
      </w:r>
      <w:r w:rsidR="0082756C">
        <w:t>.</w:t>
      </w:r>
    </w:p>
    <w:p w:rsidR="00521A74" w:rsidRDefault="00BC7BCE" w:rsidP="00AA50DB">
      <w:pPr>
        <w:pStyle w:val="ac"/>
        <w:numPr>
          <w:ilvl w:val="0"/>
          <w:numId w:val="10"/>
        </w:numPr>
      </w:pPr>
      <w:r>
        <w:t xml:space="preserve">Subscribe to </w:t>
      </w:r>
      <w:r w:rsidRPr="00BC7BCE">
        <w:rPr>
          <w:b/>
        </w:rPr>
        <w:t>Market Snapshot</w:t>
      </w:r>
      <w:r w:rsidR="00EC57BB">
        <w:t xml:space="preserve"> </w:t>
      </w:r>
      <w:r w:rsidR="00154143">
        <w:t>channel</w:t>
      </w:r>
      <w:r w:rsidR="00AA50DB">
        <w:t xml:space="preserve"> and recover </w:t>
      </w:r>
      <w:r w:rsidR="00AB7D49">
        <w:t>market data</w:t>
      </w:r>
      <w:r w:rsidR="00BD71B2">
        <w:t xml:space="preserve"> for all instruments</w:t>
      </w:r>
      <w:r w:rsidR="0082756C">
        <w:t>.</w:t>
      </w:r>
    </w:p>
    <w:p w:rsidR="004C34D1" w:rsidRDefault="00F65DB4" w:rsidP="004C34D1">
      <w:pPr>
        <w:pStyle w:val="ac"/>
        <w:numPr>
          <w:ilvl w:val="0"/>
          <w:numId w:val="10"/>
        </w:numPr>
      </w:pPr>
      <w:r>
        <w:rPr>
          <w:b/>
        </w:rPr>
        <w:lastRenderedPageBreak/>
        <w:t>U</w:t>
      </w:r>
      <w:r w:rsidRPr="007E2334">
        <w:rPr>
          <w:b/>
        </w:rPr>
        <w:t>nsubscribe</w:t>
      </w:r>
      <w:r>
        <w:t xml:space="preserve"> from Market Snapshot channel w</w:t>
      </w:r>
      <w:r w:rsidR="00CF3018">
        <w:t>hen all instruments are</w:t>
      </w:r>
      <w:r w:rsidR="0082756C">
        <w:t xml:space="preserve"> recovered</w:t>
      </w:r>
      <w:r w:rsidR="004C34D1">
        <w:t>.</w:t>
      </w:r>
    </w:p>
    <w:p w:rsidR="00390BB3" w:rsidRDefault="00390BB3" w:rsidP="008A182A">
      <w:pPr>
        <w:pStyle w:val="3"/>
      </w:pPr>
    </w:p>
    <w:p w:rsidR="009C70BF" w:rsidRDefault="009C70BF" w:rsidP="008A182A">
      <w:pPr>
        <w:pStyle w:val="3"/>
      </w:pPr>
      <w:r>
        <w:t>Minor Outage</w:t>
      </w:r>
    </w:p>
    <w:p w:rsidR="002B1C22" w:rsidRDefault="009C70BF">
      <w:r>
        <w:t xml:space="preserve">In case of a minor outage, when a small number of Incremental Refresh messages </w:t>
      </w:r>
      <w:proofErr w:type="gramStart"/>
      <w:r>
        <w:t>is</w:t>
      </w:r>
      <w:proofErr w:type="gramEnd"/>
      <w:r>
        <w:t xml:space="preserve"> missing, it is most efficient to use per-message recovery. However, snapshot recovery can also be used to reduce the implementation cost. Since per-message recovery delays are not guaranteed, the minimum recovery time may be achieved by combining per-message recovery with snapshot recovery, whichever fills the gap </w:t>
      </w:r>
      <w:proofErr w:type="gramStart"/>
      <w:r>
        <w:t>first.</w:t>
      </w:r>
      <w:proofErr w:type="gramEnd"/>
    </w:p>
    <w:p w:rsidR="00F97CF8" w:rsidRDefault="004D0C85" w:rsidP="008A182A">
      <w:pPr>
        <w:pStyle w:val="3"/>
      </w:pPr>
      <w:r>
        <w:t xml:space="preserve">Major </w:t>
      </w:r>
      <w:r w:rsidR="00B16D4C">
        <w:t>O</w:t>
      </w:r>
      <w:r>
        <w:t>utage</w:t>
      </w:r>
    </w:p>
    <w:p w:rsidR="002B1C22" w:rsidRDefault="009C70BF">
      <w:r>
        <w:t>The recovery strategy for major outages shall be the same as in case of late join. However, if there is a need to restore the history of events during the outage, the sequence number of the last message processed before it shall be remembered. When the client system requests the history of messages it shall use this number as the start of the message range requested.</w:t>
      </w:r>
    </w:p>
    <w:p w:rsidR="007B59AB" w:rsidRDefault="006C201E" w:rsidP="00A65CE4">
      <w:pPr>
        <w:pStyle w:val="1"/>
      </w:pPr>
      <w:bookmarkStart w:id="2" w:name="_Toc206933562"/>
      <w:r>
        <w:t>TCP-based</w:t>
      </w:r>
      <w:r w:rsidR="00AC1094" w:rsidRPr="0023605C">
        <w:t xml:space="preserve"> </w:t>
      </w:r>
      <w:r w:rsidR="00344775">
        <w:t>R</w:t>
      </w:r>
      <w:r w:rsidR="00A65CE4" w:rsidRPr="0023605C">
        <w:t xml:space="preserve">ecovery </w:t>
      </w:r>
      <w:r w:rsidR="00344775">
        <w:t>M</w:t>
      </w:r>
      <w:r w:rsidR="00A65CE4" w:rsidRPr="0023605C">
        <w:t>ethods</w:t>
      </w:r>
      <w:bookmarkEnd w:id="2"/>
    </w:p>
    <w:p w:rsidR="001741EF" w:rsidRPr="001741EF" w:rsidRDefault="001741EF" w:rsidP="001741EF">
      <w:pPr>
        <w:rPr>
          <w:lang w:bidi="ar-SA"/>
        </w:rPr>
      </w:pPr>
      <w:r w:rsidRPr="001741EF">
        <w:rPr>
          <w:lang w:bidi="ar-SA"/>
        </w:rPr>
        <w:t>The following are limitations to consider prior to implementing TCP replay functionality</w:t>
      </w:r>
      <w:proofErr w:type="gramStart"/>
      <w:r w:rsidRPr="001741EF">
        <w:rPr>
          <w:lang w:bidi="ar-SA"/>
        </w:rPr>
        <w:t>:.</w:t>
      </w:r>
      <w:proofErr w:type="gramEnd"/>
    </w:p>
    <w:p w:rsidR="001741EF" w:rsidRPr="001741EF" w:rsidRDefault="001741EF" w:rsidP="001741EF">
      <w:pPr>
        <w:pStyle w:val="ac"/>
        <w:numPr>
          <w:ilvl w:val="0"/>
          <w:numId w:val="13"/>
        </w:numPr>
        <w:rPr>
          <w:lang w:bidi="ar-SA"/>
        </w:rPr>
      </w:pPr>
      <w:r w:rsidRPr="001741EF">
        <w:rPr>
          <w:lang w:bidi="ar-SA"/>
        </w:rPr>
        <w:t>Resend request messages and other inbound messages (i.e. heartbe</w:t>
      </w:r>
      <w:r>
        <w:rPr>
          <w:lang w:bidi="ar-SA"/>
        </w:rPr>
        <w:t>at) are in FIX format, outbound</w:t>
      </w:r>
      <w:r w:rsidRPr="001741EF">
        <w:rPr>
          <w:lang w:bidi="ar-SA"/>
        </w:rPr>
        <w:t xml:space="preserve"> resp</w:t>
      </w:r>
      <w:r>
        <w:rPr>
          <w:lang w:bidi="ar-SA"/>
        </w:rPr>
        <w:t>onse messages are FAST encoded.</w:t>
      </w:r>
    </w:p>
    <w:p w:rsidR="001741EF" w:rsidRDefault="001741EF" w:rsidP="001741EF">
      <w:pPr>
        <w:pStyle w:val="ac"/>
        <w:numPr>
          <w:ilvl w:val="0"/>
          <w:numId w:val="13"/>
        </w:numPr>
        <w:rPr>
          <w:lang w:bidi="ar-SA"/>
        </w:rPr>
      </w:pPr>
      <w:r w:rsidRPr="001741EF">
        <w:rPr>
          <w:lang w:bidi="ar-SA"/>
        </w:rPr>
        <w:t>The maximum number of messages that can be requested in one resend request message is 2000.</w:t>
      </w:r>
    </w:p>
    <w:p w:rsidR="000D16BD" w:rsidRPr="000D16BD" w:rsidRDefault="000D16BD" w:rsidP="001741EF">
      <w:pPr>
        <w:pStyle w:val="ac"/>
        <w:numPr>
          <w:ilvl w:val="0"/>
          <w:numId w:val="13"/>
        </w:numPr>
        <w:rPr>
          <w:lang w:bidi="ar-SA"/>
        </w:rPr>
      </w:pPr>
      <w:r>
        <w:rPr>
          <w:lang w:bidi="ar-SA"/>
        </w:rPr>
        <w:t xml:space="preserve">Only one </w:t>
      </w:r>
      <w:proofErr w:type="spellStart"/>
      <w:r>
        <w:rPr>
          <w:lang w:bidi="ar-SA"/>
        </w:rPr>
        <w:t>MarketDataRequest</w:t>
      </w:r>
      <w:proofErr w:type="spellEnd"/>
      <w:r>
        <w:rPr>
          <w:lang w:bidi="ar-SA"/>
        </w:rPr>
        <w:t xml:space="preserve"> can be sent per connection. It should be created another connection whenever required to acquire more when 2000 messages. </w:t>
      </w:r>
    </w:p>
    <w:p w:rsidR="000D16BD" w:rsidRDefault="000D16BD" w:rsidP="000D16BD">
      <w:pPr>
        <w:pStyle w:val="ac"/>
        <w:numPr>
          <w:ilvl w:val="0"/>
          <w:numId w:val="13"/>
        </w:numPr>
        <w:rPr>
          <w:lang w:bidi="ar-SA"/>
        </w:rPr>
      </w:pPr>
      <w:r>
        <w:rPr>
          <w:lang w:bidi="ar-SA"/>
        </w:rPr>
        <w:t>Recovery channel has 5 second incoming request timeout. It will be closed without replay whenever no logon/</w:t>
      </w:r>
      <w:proofErr w:type="spellStart"/>
      <w:r>
        <w:rPr>
          <w:lang w:bidi="ar-SA"/>
        </w:rPr>
        <w:t>MarketDataRequest</w:t>
      </w:r>
      <w:proofErr w:type="spellEnd"/>
      <w:r>
        <w:rPr>
          <w:lang w:bidi="ar-SA"/>
        </w:rPr>
        <w:t xml:space="preserve"> received within timeout after connection established/logon. </w:t>
      </w:r>
    </w:p>
    <w:p w:rsidR="000D16BD" w:rsidRDefault="000D16BD" w:rsidP="000D16BD">
      <w:pPr>
        <w:pStyle w:val="ac"/>
        <w:numPr>
          <w:ilvl w:val="0"/>
          <w:numId w:val="13"/>
        </w:numPr>
        <w:rPr>
          <w:lang w:bidi="ar-SA"/>
        </w:rPr>
      </w:pPr>
      <w:r>
        <w:rPr>
          <w:lang w:bidi="ar-SA"/>
        </w:rPr>
        <w:t>It’s not recommended to simultaneously start many recovery connections. Client should use one recovery connection per channel.</w:t>
      </w:r>
    </w:p>
    <w:p w:rsidR="00346872" w:rsidRPr="000D16BD" w:rsidRDefault="00346872" w:rsidP="000D16BD">
      <w:pPr>
        <w:pStyle w:val="ac"/>
        <w:numPr>
          <w:ilvl w:val="0"/>
          <w:numId w:val="13"/>
        </w:numPr>
        <w:rPr>
          <w:lang w:bidi="ar-SA"/>
        </w:rPr>
      </w:pPr>
      <w:r>
        <w:rPr>
          <w:lang w:bidi="ar-SA"/>
        </w:rPr>
        <w:t xml:space="preserve">Recovery channel ignores </w:t>
      </w:r>
      <w:proofErr w:type="spellStart"/>
      <w:r>
        <w:rPr>
          <w:lang w:bidi="ar-SA"/>
        </w:rPr>
        <w:t>MsgSeqNum</w:t>
      </w:r>
      <w:proofErr w:type="spellEnd"/>
      <w:r>
        <w:rPr>
          <w:lang w:bidi="ar-SA"/>
        </w:rPr>
        <w:t xml:space="preserve"> rules. All replayed messages have original </w:t>
      </w:r>
      <w:proofErr w:type="spellStart"/>
      <w:r>
        <w:rPr>
          <w:lang w:bidi="ar-SA"/>
        </w:rPr>
        <w:t>MsgSeqNum</w:t>
      </w:r>
      <w:proofErr w:type="spellEnd"/>
      <w:r>
        <w:rPr>
          <w:lang w:bidi="ar-SA"/>
        </w:rPr>
        <w:t>.</w:t>
      </w:r>
    </w:p>
    <w:p w:rsidR="00BB7A99" w:rsidRDefault="00EF2A39" w:rsidP="00EF2A39">
      <w:pPr>
        <w:pStyle w:val="2"/>
      </w:pPr>
      <w:bookmarkStart w:id="3" w:name="_Toc206933566"/>
      <w:r>
        <w:t xml:space="preserve">Per-message </w:t>
      </w:r>
      <w:r w:rsidR="00344775">
        <w:t>R</w:t>
      </w:r>
      <w:r>
        <w:t>ecovery</w:t>
      </w:r>
      <w:bookmarkEnd w:id="3"/>
    </w:p>
    <w:p w:rsidR="000F75FB" w:rsidRDefault="00244250" w:rsidP="00244250">
      <w:r>
        <w:t>Per-message recovery is used to retransmit</w:t>
      </w:r>
      <w:r w:rsidR="003142FE">
        <w:t xml:space="preserve"> messages in</w:t>
      </w:r>
      <w:r>
        <w:t xml:space="preserve"> </w:t>
      </w:r>
      <w:r w:rsidRPr="003142FE">
        <w:rPr>
          <w:b/>
        </w:rPr>
        <w:t>lost UDP packets</w:t>
      </w:r>
      <w:r>
        <w:t xml:space="preserve">. </w:t>
      </w:r>
      <w:r w:rsidR="000F75FB">
        <w:t xml:space="preserve">This approach </w:t>
      </w:r>
      <w:r w:rsidR="001315AA">
        <w:t xml:space="preserve">suitable in case of </w:t>
      </w:r>
      <w:r w:rsidR="001315AA" w:rsidRPr="001315AA">
        <w:rPr>
          <w:b/>
        </w:rPr>
        <w:t>minor outages</w:t>
      </w:r>
      <w:r w:rsidR="001315AA">
        <w:t xml:space="preserve"> only and it is</w:t>
      </w:r>
      <w:r w:rsidR="000F75FB">
        <w:t>n</w:t>
      </w:r>
      <w:r w:rsidR="001315AA">
        <w:t>’</w:t>
      </w:r>
      <w:r w:rsidR="000F75FB">
        <w:t>t recommended in case of major outages or late joins</w:t>
      </w:r>
      <w:r w:rsidR="00811677">
        <w:t>.</w:t>
      </w:r>
      <w:r w:rsidR="00735F1E">
        <w:t xml:space="preserve"> This recovery method allows requesting missed data packets and applying Incremental </w:t>
      </w:r>
      <w:r w:rsidR="00F07081">
        <w:t>Refresh messages</w:t>
      </w:r>
      <w:r w:rsidR="00735F1E">
        <w:t xml:space="preserve"> in correct sequence.</w:t>
      </w:r>
    </w:p>
    <w:p w:rsidR="007C6BCB" w:rsidRDefault="007C6BCB" w:rsidP="00244250">
      <w:r>
        <w:t>This recovery method allows fastest possible synchronization in case of minor outages.</w:t>
      </w:r>
    </w:p>
    <w:p w:rsidR="00244250" w:rsidRDefault="00244250" w:rsidP="005F7942">
      <w:pPr>
        <w:pStyle w:val="ac"/>
        <w:numPr>
          <w:ilvl w:val="0"/>
          <w:numId w:val="5"/>
        </w:numPr>
      </w:pPr>
      <w:r>
        <w:t>Prepare</w:t>
      </w:r>
      <w:r w:rsidR="00B02643">
        <w:t>:</w:t>
      </w:r>
    </w:p>
    <w:p w:rsidR="00244250" w:rsidRDefault="00244250" w:rsidP="005F7942">
      <w:pPr>
        <w:pStyle w:val="ac"/>
        <w:numPr>
          <w:ilvl w:val="1"/>
          <w:numId w:val="5"/>
        </w:numPr>
      </w:pPr>
      <w:r>
        <w:t xml:space="preserve">Identify which </w:t>
      </w:r>
      <w:r w:rsidR="009F44DC">
        <w:t>messages (</w:t>
      </w:r>
      <w:proofErr w:type="spellStart"/>
      <w:r w:rsidR="009F44DC" w:rsidRPr="00981F37">
        <w:rPr>
          <w:b/>
        </w:rPr>
        <w:t>MsgSeqNum</w:t>
      </w:r>
      <w:proofErr w:type="spellEnd"/>
      <w:r w:rsidR="009F44DC">
        <w:t>) are miss</w:t>
      </w:r>
      <w:r w:rsidR="005B3609">
        <w:t>ing</w:t>
      </w:r>
      <w:r w:rsidR="007954A4">
        <w:t>.</w:t>
      </w:r>
    </w:p>
    <w:p w:rsidR="00244250" w:rsidRDefault="00244250" w:rsidP="005F7942">
      <w:pPr>
        <w:pStyle w:val="ac"/>
        <w:numPr>
          <w:ilvl w:val="1"/>
          <w:numId w:val="5"/>
        </w:numPr>
      </w:pPr>
      <w:r>
        <w:t xml:space="preserve">Begin </w:t>
      </w:r>
      <w:r w:rsidRPr="00981F37">
        <w:rPr>
          <w:b/>
        </w:rPr>
        <w:t>queuing incremental data</w:t>
      </w:r>
      <w:r w:rsidR="00CD5484" w:rsidRPr="00CD5484">
        <w:t xml:space="preserve"> (</w:t>
      </w:r>
      <w:r w:rsidR="00CD5484">
        <w:t>stay connected to UDP multicast group</w:t>
      </w:r>
      <w:r w:rsidR="00CD5484" w:rsidRPr="00CD5484">
        <w:t>)</w:t>
      </w:r>
      <w:r w:rsidR="007954A4" w:rsidRPr="00CD5484">
        <w:t>.</w:t>
      </w:r>
    </w:p>
    <w:p w:rsidR="00244250" w:rsidRDefault="00244250" w:rsidP="005F7942">
      <w:pPr>
        <w:pStyle w:val="ac"/>
        <w:numPr>
          <w:ilvl w:val="1"/>
          <w:numId w:val="5"/>
        </w:numPr>
      </w:pPr>
      <w:r w:rsidRPr="00981F37">
        <w:rPr>
          <w:b/>
        </w:rPr>
        <w:t>Open TCP connection</w:t>
      </w:r>
      <w:r>
        <w:t xml:space="preserve"> with Market Recovery service and send appropriate </w:t>
      </w:r>
      <w:r w:rsidRPr="00B13104">
        <w:rPr>
          <w:b/>
        </w:rPr>
        <w:t>login</w:t>
      </w:r>
      <w:r>
        <w:t xml:space="preserve"> message</w:t>
      </w:r>
      <w:r w:rsidR="00B13104">
        <w:t>.</w:t>
      </w:r>
    </w:p>
    <w:p w:rsidR="00244250" w:rsidRDefault="00244250" w:rsidP="005F7942">
      <w:pPr>
        <w:pStyle w:val="ac"/>
        <w:numPr>
          <w:ilvl w:val="0"/>
          <w:numId w:val="5"/>
        </w:numPr>
      </w:pPr>
      <w:r>
        <w:t>Send</w:t>
      </w:r>
      <w:r w:rsidRPr="00E025B6">
        <w:t xml:space="preserve"> </w:t>
      </w:r>
      <w:r w:rsidRPr="00B13104">
        <w:rPr>
          <w:b/>
        </w:rPr>
        <w:t>Market Data Request</w:t>
      </w:r>
      <w:r w:rsidRPr="00E025B6">
        <w:t xml:space="preserve"> message to request</w:t>
      </w:r>
      <w:r w:rsidR="00216A83">
        <w:t xml:space="preserve"> </w:t>
      </w:r>
      <w:r w:rsidR="002E1503">
        <w:t>resend</w:t>
      </w:r>
      <w:r w:rsidR="002E1503" w:rsidRPr="00B13104">
        <w:rPr>
          <w:b/>
        </w:rPr>
        <w:t xml:space="preserve"> </w:t>
      </w:r>
      <w:r w:rsidR="002E1503" w:rsidRPr="002E1503">
        <w:t xml:space="preserve">of </w:t>
      </w:r>
      <w:r w:rsidR="0038765E" w:rsidRPr="00B13104">
        <w:rPr>
          <w:b/>
        </w:rPr>
        <w:t>range</w:t>
      </w:r>
      <w:r w:rsidR="00216A83">
        <w:rPr>
          <w:b/>
        </w:rPr>
        <w:t xml:space="preserve"> of</w:t>
      </w:r>
      <w:r w:rsidR="00216A83" w:rsidRPr="00216A83">
        <w:rPr>
          <w:b/>
        </w:rPr>
        <w:t xml:space="preserve"> Incremental </w:t>
      </w:r>
      <w:r w:rsidR="00F07081">
        <w:rPr>
          <w:b/>
        </w:rPr>
        <w:t>Refresh</w:t>
      </w:r>
      <w:r w:rsidR="00216A83" w:rsidRPr="00216A83">
        <w:rPr>
          <w:b/>
        </w:rPr>
        <w:t xml:space="preserve"> </w:t>
      </w:r>
      <w:r w:rsidR="00216A83" w:rsidRPr="008534D9">
        <w:rPr>
          <w:b/>
        </w:rPr>
        <w:t>messages</w:t>
      </w:r>
      <w:r w:rsidR="002E1503">
        <w:t>.</w:t>
      </w:r>
    </w:p>
    <w:p w:rsidR="00244250" w:rsidRDefault="00244250" w:rsidP="005F7942">
      <w:pPr>
        <w:pStyle w:val="ac"/>
        <w:numPr>
          <w:ilvl w:val="0"/>
          <w:numId w:val="5"/>
        </w:numPr>
      </w:pPr>
      <w:r>
        <w:t xml:space="preserve">Receive </w:t>
      </w:r>
      <w:r w:rsidR="0038765E">
        <w:t xml:space="preserve">missed Incremental </w:t>
      </w:r>
      <w:r w:rsidR="00F07081">
        <w:t>Refresh</w:t>
      </w:r>
      <w:r w:rsidR="0038765E">
        <w:t xml:space="preserve"> messages</w:t>
      </w:r>
      <w:r w:rsidR="00B02643">
        <w:t>:</w:t>
      </w:r>
    </w:p>
    <w:p w:rsidR="00244250" w:rsidRDefault="00244250" w:rsidP="005F7942">
      <w:pPr>
        <w:pStyle w:val="ac"/>
        <w:numPr>
          <w:ilvl w:val="1"/>
          <w:numId w:val="5"/>
        </w:numPr>
      </w:pPr>
      <w:r>
        <w:lastRenderedPageBreak/>
        <w:t xml:space="preserve">After sending last message </w:t>
      </w:r>
      <w:r w:rsidR="00686DCD">
        <w:t xml:space="preserve">from the requested range, </w:t>
      </w:r>
      <w:r w:rsidR="00A135E5" w:rsidRPr="00A135E5">
        <w:t>Market Data Platform</w:t>
      </w:r>
      <w:r w:rsidR="00A135E5">
        <w:t xml:space="preserve"> </w:t>
      </w:r>
      <w:r>
        <w:t xml:space="preserve">will </w:t>
      </w:r>
      <w:r w:rsidRPr="000D32E2">
        <w:rPr>
          <w:b/>
        </w:rPr>
        <w:t>Logout</w:t>
      </w:r>
      <w:r>
        <w:t xml:space="preserve"> and close TCP connection</w:t>
      </w:r>
      <w:r w:rsidR="000D32E2">
        <w:t>.</w:t>
      </w:r>
    </w:p>
    <w:p w:rsidR="00244250" w:rsidRDefault="00244250" w:rsidP="005F7942">
      <w:pPr>
        <w:pStyle w:val="ac"/>
        <w:numPr>
          <w:ilvl w:val="0"/>
          <w:numId w:val="5"/>
        </w:numPr>
      </w:pPr>
      <w:r>
        <w:t>Apply received Market Data</w:t>
      </w:r>
    </w:p>
    <w:p w:rsidR="00244250" w:rsidRDefault="00244250" w:rsidP="005F7942">
      <w:pPr>
        <w:pStyle w:val="ac"/>
        <w:numPr>
          <w:ilvl w:val="1"/>
          <w:numId w:val="5"/>
        </w:numPr>
      </w:pPr>
      <w:r>
        <w:t xml:space="preserve">All </w:t>
      </w:r>
      <w:r w:rsidR="00DB4DC2" w:rsidRPr="00CA1933">
        <w:rPr>
          <w:b/>
        </w:rPr>
        <w:t xml:space="preserve">received and </w:t>
      </w:r>
      <w:r w:rsidRPr="00CA1933">
        <w:rPr>
          <w:b/>
        </w:rPr>
        <w:t>queued</w:t>
      </w:r>
      <w:r>
        <w:t xml:space="preserve"> incremental data should be </w:t>
      </w:r>
      <w:r w:rsidR="00461F18">
        <w:t xml:space="preserve">processed </w:t>
      </w:r>
      <w:r w:rsidR="00461F18" w:rsidRPr="007D0E37">
        <w:rPr>
          <w:b/>
        </w:rPr>
        <w:t xml:space="preserve">in </w:t>
      </w:r>
      <w:r w:rsidR="007B1EF7">
        <w:rPr>
          <w:b/>
        </w:rPr>
        <w:t>right</w:t>
      </w:r>
      <w:r w:rsidR="00DB4DC2" w:rsidRPr="007D0E37">
        <w:rPr>
          <w:b/>
        </w:rPr>
        <w:t xml:space="preserve"> </w:t>
      </w:r>
      <w:r w:rsidR="00461F18" w:rsidRPr="007D0E37">
        <w:rPr>
          <w:b/>
        </w:rPr>
        <w:t>order</w:t>
      </w:r>
      <w:r w:rsidR="00DB4DC2">
        <w:t xml:space="preserve">, </w:t>
      </w:r>
      <w:r w:rsidR="00DB4DC2" w:rsidRPr="00DB4DC2">
        <w:t>designated</w:t>
      </w:r>
      <w:r w:rsidR="00DB4DC2">
        <w:t xml:space="preserve"> by </w:t>
      </w:r>
      <w:r w:rsidR="00E25A25">
        <w:t xml:space="preserve">their </w:t>
      </w:r>
      <w:proofErr w:type="spellStart"/>
      <w:r w:rsidR="007D0E37">
        <w:t>MsgSeqNum</w:t>
      </w:r>
      <w:proofErr w:type="spellEnd"/>
      <w:r w:rsidR="00BE4B68">
        <w:t xml:space="preserve"> field</w:t>
      </w:r>
      <w:r w:rsidR="00E25A25">
        <w:t>s</w:t>
      </w:r>
      <w:r w:rsidR="00246F45">
        <w:t>.</w:t>
      </w:r>
    </w:p>
    <w:p w:rsidR="00CE0F1F" w:rsidRPr="008A182A" w:rsidRDefault="006D372D" w:rsidP="008A182A">
      <w:pPr>
        <w:pStyle w:val="1"/>
      </w:pPr>
      <w:bookmarkStart w:id="4" w:name="_Toc206933568"/>
      <w:r>
        <w:t>UDP-based</w:t>
      </w:r>
      <w:r w:rsidR="0079391C" w:rsidRPr="0079391C">
        <w:t xml:space="preserve"> </w:t>
      </w:r>
      <w:r w:rsidR="00344775">
        <w:t>R</w:t>
      </w:r>
      <w:r w:rsidR="00443BCC">
        <w:t xml:space="preserve">ecovery </w:t>
      </w:r>
      <w:r w:rsidR="00344775">
        <w:t>M</w:t>
      </w:r>
      <w:r w:rsidR="00443BCC">
        <w:t>ethods</w:t>
      </w:r>
      <w:bookmarkEnd w:id="4"/>
    </w:p>
    <w:p w:rsidR="00CE29BC" w:rsidRDefault="00CE29BC" w:rsidP="00CE29BC">
      <w:r w:rsidRPr="009D7CDD">
        <w:t xml:space="preserve">UDP does not guarantee reliability or ordering in the way that TCP does. </w:t>
      </w:r>
      <w:r>
        <w:t>UPD packets</w:t>
      </w:r>
      <w:r w:rsidRPr="009D7CDD">
        <w:t xml:space="preserve"> may arrive out of order, appear duplicated, or go missing without notice. Avoiding the overhead of checking whether every packet actually arrived </w:t>
      </w:r>
      <w:r>
        <w:t xml:space="preserve">to counterparty </w:t>
      </w:r>
      <w:r w:rsidRPr="009D7CDD">
        <w:t>makes UDP faster and more efficient</w:t>
      </w:r>
      <w:r>
        <w:t>.</w:t>
      </w:r>
      <w:r w:rsidRPr="009D7CDD">
        <w:t xml:space="preserve"> </w:t>
      </w:r>
    </w:p>
    <w:p w:rsidR="000048E7" w:rsidRDefault="000048E7" w:rsidP="00CE29BC">
      <w:r>
        <w:t>T</w:t>
      </w:r>
      <w:r w:rsidRPr="006C1626">
        <w:t>his section</w:t>
      </w:r>
      <w:r>
        <w:t xml:space="preserve"> </w:t>
      </w:r>
      <w:r w:rsidRPr="006C1626">
        <w:t>provide</w:t>
      </w:r>
      <w:r>
        <w:t>s</w:t>
      </w:r>
      <w:r w:rsidRPr="006C1626">
        <w:t xml:space="preserve"> supplemental methods to the recovery process, however they are not guaranteed to completely</w:t>
      </w:r>
      <w:r>
        <w:t xml:space="preserve"> </w:t>
      </w:r>
      <w:r w:rsidRPr="006C1626">
        <w:t>recover missed messages or synchronize client systems to the latest state.</w:t>
      </w:r>
    </w:p>
    <w:p w:rsidR="001D308A" w:rsidRDefault="001D308A" w:rsidP="001D308A">
      <w:pPr>
        <w:pStyle w:val="2"/>
      </w:pPr>
      <w:bookmarkStart w:id="5" w:name="_Toc206933571"/>
      <w:r>
        <w:t xml:space="preserve">Multiple </w:t>
      </w:r>
      <w:r w:rsidR="00344775">
        <w:t>I</w:t>
      </w:r>
      <w:r>
        <w:t xml:space="preserve">ncremental </w:t>
      </w:r>
      <w:r w:rsidR="00344775">
        <w:t>R</w:t>
      </w:r>
      <w:r>
        <w:t xml:space="preserve">efresh </w:t>
      </w:r>
      <w:bookmarkEnd w:id="5"/>
      <w:r w:rsidR="00344775">
        <w:t>UDP Channel</w:t>
      </w:r>
    </w:p>
    <w:p w:rsidR="00CF5DD6" w:rsidRDefault="00A135E5" w:rsidP="00CF5DD6">
      <w:r>
        <w:t>It is recommended</w:t>
      </w:r>
      <w:r w:rsidR="001D308A" w:rsidRPr="00445B55">
        <w:t xml:space="preserve"> that client systems process both the A and B incremental market data</w:t>
      </w:r>
      <w:r w:rsidR="00794545">
        <w:t xml:space="preserve"> UDP channels</w:t>
      </w:r>
      <w:r w:rsidR="001D308A">
        <w:t xml:space="preserve">. These redundant </w:t>
      </w:r>
      <w:r w:rsidR="00883848">
        <w:t>channels</w:t>
      </w:r>
      <w:r w:rsidR="001D308A">
        <w:t xml:space="preserve"> broadcast same messages. </w:t>
      </w:r>
      <w:bookmarkStart w:id="6" w:name="_Toc206933569"/>
    </w:p>
    <w:p w:rsidR="008753F1" w:rsidRDefault="00CF5DD6" w:rsidP="00CF5DD6">
      <w:r>
        <w:t xml:space="preserve">If a message gap is detected in Incremental Refresh Message </w:t>
      </w:r>
      <w:r w:rsidR="00062D80">
        <w:t>Channel</w:t>
      </w:r>
      <w:r>
        <w:t xml:space="preserve"> A, client systems should try to find missing messages in </w:t>
      </w:r>
      <w:r w:rsidR="00062D80">
        <w:t xml:space="preserve">Channel </w:t>
      </w:r>
      <w:r>
        <w:t xml:space="preserve">B. If missing message wasn’t found in both </w:t>
      </w:r>
      <w:r w:rsidR="00062D80">
        <w:t>channels</w:t>
      </w:r>
      <w:r>
        <w:t xml:space="preserve"> in reasonable time, recovery procedure should be initiated. </w:t>
      </w:r>
      <w:r w:rsidRPr="00024082">
        <w:t>It should be assumed at this point that all books</w:t>
      </w:r>
      <w:r>
        <w:t xml:space="preserve"> </w:t>
      </w:r>
      <w:r w:rsidRPr="00024082">
        <w:t>maintained in the client system may no longer have the correct, latest state</w:t>
      </w:r>
      <w:r>
        <w:t xml:space="preserve">. </w:t>
      </w:r>
    </w:p>
    <w:p w:rsidR="00F63252" w:rsidRDefault="00F63252" w:rsidP="00CF5DD6"/>
    <w:p w:rsidR="00062D80" w:rsidRDefault="00062D80" w:rsidP="00CF5DD6"/>
    <w:p w:rsidR="00184ADC" w:rsidRDefault="00184ADC" w:rsidP="00CF5DD6">
      <w:pPr>
        <w:pStyle w:val="2"/>
      </w:pPr>
      <w:r w:rsidRPr="00EC7A28">
        <w:t xml:space="preserve">Continuous </w:t>
      </w:r>
      <w:r w:rsidR="00344775">
        <w:t>M</w:t>
      </w:r>
      <w:r>
        <w:t xml:space="preserve">arket </w:t>
      </w:r>
      <w:r w:rsidR="00344775">
        <w:t>S</w:t>
      </w:r>
      <w:r>
        <w:t xml:space="preserve">napshot </w:t>
      </w:r>
      <w:r w:rsidR="00344775">
        <w:t>R</w:t>
      </w:r>
      <w:r>
        <w:t>ecovery</w:t>
      </w:r>
      <w:bookmarkEnd w:id="6"/>
    </w:p>
    <w:p w:rsidR="00F614AA" w:rsidRDefault="00FB0063" w:rsidP="00DE7457">
      <w:r>
        <w:t xml:space="preserve">This approach is </w:t>
      </w:r>
      <w:r w:rsidRPr="00C829AA">
        <w:t>similar</w:t>
      </w:r>
      <w:r>
        <w:t xml:space="preserve"> to “</w:t>
      </w:r>
      <w:r w:rsidRPr="00FB0063">
        <w:t>On-demand market snapshot recovery</w:t>
      </w:r>
      <w:r>
        <w:t xml:space="preserve">”. </w:t>
      </w:r>
    </w:p>
    <w:p w:rsidR="00FB0063" w:rsidRDefault="00DE7457" w:rsidP="00F614AA">
      <w:pPr>
        <w:pStyle w:val="a6"/>
      </w:pPr>
      <w:r>
        <w:t>Main d</w:t>
      </w:r>
      <w:r w:rsidR="00FB0063">
        <w:t>ifferences are:</w:t>
      </w:r>
    </w:p>
    <w:p w:rsidR="00FB0063" w:rsidRPr="007A08CC" w:rsidRDefault="00CB3EC7" w:rsidP="00CB3EC7">
      <w:pPr>
        <w:pStyle w:val="ac"/>
        <w:numPr>
          <w:ilvl w:val="0"/>
          <w:numId w:val="6"/>
        </w:numPr>
      </w:pPr>
      <w:r w:rsidRPr="007A08CC">
        <w:t xml:space="preserve">The service is non-interactive: </w:t>
      </w:r>
      <w:r w:rsidRPr="007A08CC">
        <w:rPr>
          <w:b/>
        </w:rPr>
        <w:t>all snapshots</w:t>
      </w:r>
      <w:r w:rsidRPr="007A08CC">
        <w:t xml:space="preserve"> are published </w:t>
      </w:r>
      <w:r w:rsidR="007A08CC" w:rsidRPr="007A08CC">
        <w:t xml:space="preserve">at least </w:t>
      </w:r>
      <w:r w:rsidRPr="007A08CC">
        <w:t>every 2 minutes</w:t>
      </w:r>
      <w:r w:rsidR="00586BEE" w:rsidRPr="007A08CC">
        <w:t>.</w:t>
      </w:r>
    </w:p>
    <w:p w:rsidR="00D91DA8" w:rsidRDefault="00D91DA8" w:rsidP="00CB3EC7">
      <w:pPr>
        <w:pStyle w:val="ac"/>
        <w:numPr>
          <w:ilvl w:val="0"/>
          <w:numId w:val="6"/>
        </w:numPr>
      </w:pPr>
      <w:r w:rsidRPr="00D91DA8">
        <w:rPr>
          <w:b/>
        </w:rPr>
        <w:t>Unreliable UDP</w:t>
      </w:r>
      <w:r>
        <w:t xml:space="preserve"> protocol is used for </w:t>
      </w:r>
      <w:r w:rsidR="00C829AA">
        <w:t xml:space="preserve">snapshots </w:t>
      </w:r>
      <w:r>
        <w:t>broadcasting</w:t>
      </w:r>
      <w:r w:rsidR="00C829AA">
        <w:t xml:space="preserve"> </w:t>
      </w:r>
      <w:r>
        <w:t>– some packets might disappear.</w:t>
      </w:r>
    </w:p>
    <w:p w:rsidR="001314B9" w:rsidRPr="00353F4A" w:rsidRDefault="001314B9" w:rsidP="00353F4A">
      <w:pPr>
        <w:pStyle w:val="4"/>
      </w:pPr>
      <w:bookmarkStart w:id="7" w:name="_Toc206933570"/>
      <w:r w:rsidRPr="00353F4A">
        <w:t xml:space="preserve">Recovery </w:t>
      </w:r>
      <w:r w:rsidR="00B12B7C">
        <w:t>S</w:t>
      </w:r>
      <w:r w:rsidRPr="00353F4A">
        <w:t>teps</w:t>
      </w:r>
      <w:bookmarkEnd w:id="7"/>
    </w:p>
    <w:p w:rsidR="001314B9" w:rsidRDefault="001314B9" w:rsidP="00205DE0">
      <w:pPr>
        <w:pStyle w:val="ac"/>
        <w:numPr>
          <w:ilvl w:val="0"/>
          <w:numId w:val="7"/>
        </w:numPr>
      </w:pPr>
      <w:r>
        <w:t>Prepare:</w:t>
      </w:r>
    </w:p>
    <w:p w:rsidR="008753F1" w:rsidRDefault="008753F1" w:rsidP="008753F1">
      <w:pPr>
        <w:pStyle w:val="ac"/>
        <w:numPr>
          <w:ilvl w:val="1"/>
          <w:numId w:val="7"/>
        </w:numPr>
      </w:pPr>
      <w:r>
        <w:t xml:space="preserve">Begin </w:t>
      </w:r>
      <w:r w:rsidRPr="00851E5D">
        <w:rPr>
          <w:b/>
        </w:rPr>
        <w:t>queuing incremental data</w:t>
      </w:r>
      <w:r w:rsidRPr="004F1750">
        <w:t xml:space="preserve"> for </w:t>
      </w:r>
      <w:r>
        <w:t>affected instruments.</w:t>
      </w:r>
    </w:p>
    <w:p w:rsidR="001314B9" w:rsidRDefault="001314B9" w:rsidP="00205DE0">
      <w:pPr>
        <w:pStyle w:val="ac"/>
        <w:numPr>
          <w:ilvl w:val="1"/>
          <w:numId w:val="7"/>
        </w:numPr>
      </w:pPr>
      <w:r>
        <w:t>Identify which security is affected (using</w:t>
      </w:r>
      <w:r w:rsidRPr="00CF3128">
        <w:rPr>
          <w:b/>
        </w:rPr>
        <w:t xml:space="preserve"> </w:t>
      </w:r>
      <w:proofErr w:type="spellStart"/>
      <w:r w:rsidRPr="00CF3128">
        <w:rPr>
          <w:b/>
        </w:rPr>
        <w:t>RptSeq</w:t>
      </w:r>
      <w:proofErr w:type="spellEnd"/>
      <w:r>
        <w:t xml:space="preserve">) or assume that all </w:t>
      </w:r>
      <w:r w:rsidRPr="00851E5D">
        <w:rPr>
          <w:b/>
        </w:rPr>
        <w:t>instruments</w:t>
      </w:r>
      <w:r>
        <w:t xml:space="preserve"> in a channel are affected.</w:t>
      </w:r>
    </w:p>
    <w:p w:rsidR="001314B9" w:rsidRDefault="00B17337" w:rsidP="00205DE0">
      <w:pPr>
        <w:pStyle w:val="ac"/>
        <w:numPr>
          <w:ilvl w:val="1"/>
          <w:numId w:val="7"/>
        </w:numPr>
      </w:pPr>
      <w:r>
        <w:rPr>
          <w:b/>
        </w:rPr>
        <w:t xml:space="preserve">Subscribe </w:t>
      </w:r>
      <w:r w:rsidRPr="00B17337">
        <w:t>to</w:t>
      </w:r>
      <w:r w:rsidR="001314B9">
        <w:t xml:space="preserve"> </w:t>
      </w:r>
      <w:r w:rsidR="00017924">
        <w:t xml:space="preserve">corresponding </w:t>
      </w:r>
      <w:r w:rsidR="001314B9">
        <w:t>Market Recovery</w:t>
      </w:r>
      <w:r w:rsidR="00017924">
        <w:t xml:space="preserve"> UDP</w:t>
      </w:r>
      <w:r w:rsidR="001314B9">
        <w:t xml:space="preserve"> </w:t>
      </w:r>
      <w:r>
        <w:t>channel</w:t>
      </w:r>
      <w:r w:rsidR="001314B9">
        <w:t>.</w:t>
      </w:r>
    </w:p>
    <w:p w:rsidR="001314B9" w:rsidRDefault="001314B9" w:rsidP="00205DE0">
      <w:pPr>
        <w:pStyle w:val="ac"/>
        <w:numPr>
          <w:ilvl w:val="0"/>
          <w:numId w:val="7"/>
        </w:numPr>
      </w:pPr>
      <w:r>
        <w:t>Receive Market Data:</w:t>
      </w:r>
    </w:p>
    <w:p w:rsidR="001314B9" w:rsidRDefault="00BC28A4" w:rsidP="00205DE0">
      <w:pPr>
        <w:pStyle w:val="ac"/>
        <w:numPr>
          <w:ilvl w:val="1"/>
          <w:numId w:val="7"/>
        </w:numPr>
      </w:pPr>
      <w:r>
        <w:t>Decode</w:t>
      </w:r>
      <w:r w:rsidR="00F61008">
        <w:t xml:space="preserve"> </w:t>
      </w:r>
      <w:r w:rsidR="001314B9" w:rsidRPr="00851E5D">
        <w:rPr>
          <w:b/>
        </w:rPr>
        <w:t>Market Data Snapshot</w:t>
      </w:r>
      <w:r w:rsidR="001314B9">
        <w:t xml:space="preserve"> messages </w:t>
      </w:r>
      <w:r w:rsidR="00EC1E56">
        <w:t>received</w:t>
      </w:r>
      <w:r>
        <w:t>.</w:t>
      </w:r>
      <w:r w:rsidR="002E706B">
        <w:t xml:space="preserve"> </w:t>
      </w:r>
    </w:p>
    <w:p w:rsidR="007A1DF5" w:rsidRPr="007A1DF5" w:rsidRDefault="007A1DF5" w:rsidP="00205DE0">
      <w:pPr>
        <w:pStyle w:val="ac"/>
        <w:numPr>
          <w:ilvl w:val="1"/>
          <w:numId w:val="7"/>
        </w:numPr>
      </w:pPr>
      <w:r w:rsidRPr="007A1DF5">
        <w:t xml:space="preserve">Message can be ignored if its </w:t>
      </w:r>
      <w:proofErr w:type="spellStart"/>
      <w:r w:rsidRPr="007A1DF5">
        <w:t>LastMsgSeqNumProcessed</w:t>
      </w:r>
      <w:proofErr w:type="spellEnd"/>
      <w:r w:rsidRPr="007A1DF5">
        <w:t xml:space="preserve"> equals </w:t>
      </w:r>
      <w:r w:rsidR="00EE00BA">
        <w:t>or less than</w:t>
      </w:r>
      <w:r w:rsidRPr="007A1DF5">
        <w:t xml:space="preserve"> last known </w:t>
      </w:r>
      <w:proofErr w:type="spellStart"/>
      <w:r w:rsidRPr="007A1DF5">
        <w:t>MsgSeqNum</w:t>
      </w:r>
      <w:proofErr w:type="spellEnd"/>
      <w:r w:rsidRPr="007A1DF5">
        <w:t xml:space="preserve"> for</w:t>
      </w:r>
      <w:r>
        <w:t xml:space="preserve"> the instrument</w:t>
      </w:r>
      <w:r w:rsidR="00D637F8" w:rsidRPr="00D637F8">
        <w:t xml:space="preserve"> (</w:t>
      </w:r>
      <w:r w:rsidR="00D637F8">
        <w:t>normal operation).</w:t>
      </w:r>
    </w:p>
    <w:p w:rsidR="001314B9" w:rsidRDefault="001314B9" w:rsidP="00205DE0">
      <w:pPr>
        <w:pStyle w:val="ac"/>
        <w:numPr>
          <w:ilvl w:val="0"/>
          <w:numId w:val="7"/>
        </w:numPr>
      </w:pPr>
      <w:r>
        <w:t>Apply received Market Data:</w:t>
      </w:r>
    </w:p>
    <w:p w:rsidR="001314B9" w:rsidRDefault="00333B3E" w:rsidP="00333B3E">
      <w:pPr>
        <w:pStyle w:val="ac"/>
        <w:numPr>
          <w:ilvl w:val="1"/>
          <w:numId w:val="7"/>
        </w:numPr>
        <w:rPr>
          <w:bCs/>
        </w:rPr>
      </w:pPr>
      <w:r w:rsidRPr="00333B3E">
        <w:t>Update the book w</w:t>
      </w:r>
      <w:r w:rsidR="00E359F2" w:rsidRPr="00333B3E">
        <w:t xml:space="preserve">hen Market Data Snapshot </w:t>
      </w:r>
      <w:r w:rsidR="00415465">
        <w:t>for</w:t>
      </w:r>
      <w:r w:rsidR="00E359F2" w:rsidRPr="00333B3E">
        <w:t xml:space="preserve"> </w:t>
      </w:r>
      <w:r w:rsidRPr="00333B3E">
        <w:t xml:space="preserve">affected </w:t>
      </w:r>
      <w:r w:rsidR="00E359F2" w:rsidRPr="00333B3E">
        <w:t xml:space="preserve">instrument </w:t>
      </w:r>
      <w:r w:rsidRPr="00333B3E">
        <w:t xml:space="preserve">is received. </w:t>
      </w:r>
      <w:r w:rsidRPr="00333B3E">
        <w:rPr>
          <w:bCs/>
        </w:rPr>
        <w:t>The queued</w:t>
      </w:r>
      <w:r>
        <w:rPr>
          <w:bCs/>
        </w:rPr>
        <w:t xml:space="preserve"> incremental </w:t>
      </w:r>
      <w:r w:rsidRPr="00333B3E">
        <w:rPr>
          <w:bCs/>
        </w:rPr>
        <w:t>data should then be applied as necessary</w:t>
      </w:r>
      <w:r>
        <w:rPr>
          <w:bCs/>
        </w:rPr>
        <w:t>.</w:t>
      </w:r>
    </w:p>
    <w:p w:rsidR="00443BCC" w:rsidRDefault="00443BCC" w:rsidP="00443BCC">
      <w:pPr>
        <w:pStyle w:val="2"/>
      </w:pPr>
      <w:bookmarkStart w:id="8" w:name="_Toc206933572"/>
      <w:r w:rsidRPr="00133D3F">
        <w:lastRenderedPageBreak/>
        <w:t>Instrument</w:t>
      </w:r>
      <w:r w:rsidR="00B12B7C">
        <w:t>-l</w:t>
      </w:r>
      <w:r w:rsidRPr="00133D3F">
        <w:t xml:space="preserve">evel </w:t>
      </w:r>
      <w:r w:rsidR="00B12B7C">
        <w:t>S</w:t>
      </w:r>
      <w:r w:rsidRPr="00133D3F">
        <w:t>equencing</w:t>
      </w:r>
      <w:bookmarkEnd w:id="8"/>
    </w:p>
    <w:p w:rsidR="00BF472D" w:rsidRDefault="00BF472D" w:rsidP="00BF472D">
      <w:r w:rsidRPr="00BF472D">
        <w:t>Market Data Incremental Refresh messages contain instrument sequence numbers, in addition to m</w:t>
      </w:r>
      <w:r w:rsidR="00F1187E">
        <w:t xml:space="preserve">essage sequence numbers (tag 34, </w:t>
      </w:r>
      <w:proofErr w:type="spellStart"/>
      <w:r w:rsidRPr="00BF472D">
        <w:t>MsgSeqNum</w:t>
      </w:r>
      <w:proofErr w:type="spellEnd"/>
      <w:r w:rsidRPr="00BF472D">
        <w:t>). Every repeating group</w:t>
      </w:r>
      <w:r>
        <w:t xml:space="preserve"> in</w:t>
      </w:r>
      <w:r w:rsidRPr="00BF472D">
        <w:t xml:space="preserve"> a market data entry contains an incrementing sequence number</w:t>
      </w:r>
      <w:r w:rsidR="00B73878">
        <w:t xml:space="preserve"> </w:t>
      </w:r>
      <w:r w:rsidR="00F1187E">
        <w:t xml:space="preserve">(tag 83, </w:t>
      </w:r>
      <w:proofErr w:type="spellStart"/>
      <w:r w:rsidRPr="00BF472D">
        <w:t>RptSeq</w:t>
      </w:r>
      <w:proofErr w:type="spellEnd"/>
      <w:r w:rsidRPr="00BF472D">
        <w:t>) that is associated</w:t>
      </w:r>
      <w:r w:rsidR="00B73878">
        <w:t xml:space="preserve"> </w:t>
      </w:r>
      <w:r w:rsidRPr="00BF472D">
        <w:t>with the instrument for which data is present in the block.</w:t>
      </w:r>
    </w:p>
    <w:p w:rsidR="00A2175B" w:rsidRDefault="00A2175B" w:rsidP="00A2175B">
      <w:r w:rsidRPr="00A2175B">
        <w:t>Instrument level sequencing can be used to</w:t>
      </w:r>
      <w:r>
        <w:t xml:space="preserve"> </w:t>
      </w:r>
      <w:r w:rsidRPr="00A2175B">
        <w:t xml:space="preserve">identify which instruments you have no missed messages for, and </w:t>
      </w:r>
      <w:r w:rsidR="00EA4843">
        <w:t xml:space="preserve">filter </w:t>
      </w:r>
      <w:r w:rsidR="00A433E5">
        <w:t xml:space="preserve">recovery </w:t>
      </w:r>
      <w:r w:rsidR="00EA4843">
        <w:t>message</w:t>
      </w:r>
      <w:r w:rsidR="00A433E5">
        <w:t>s</w:t>
      </w:r>
      <w:r w:rsidR="00EA4843">
        <w:t xml:space="preserve"> accordingly</w:t>
      </w:r>
      <w:r w:rsidRPr="00A2175B">
        <w:t>.</w:t>
      </w:r>
    </w:p>
    <w:p w:rsidR="00972A0C" w:rsidRDefault="00972A0C" w:rsidP="00972A0C">
      <w:r w:rsidRPr="00972A0C">
        <w:t>Client systems can keep track of the instrument sequence number</w:t>
      </w:r>
      <w:r>
        <w:t>s</w:t>
      </w:r>
      <w:r w:rsidRPr="00972A0C">
        <w:t xml:space="preserve"> (tag</w:t>
      </w:r>
      <w:r>
        <w:t>s</w:t>
      </w:r>
      <w:r w:rsidRPr="00972A0C">
        <w:t xml:space="preserve"> 83-RptSeq</w:t>
      </w:r>
      <w:r>
        <w:t xml:space="preserve"> and </w:t>
      </w:r>
      <w:r w:rsidRPr="00BF472D">
        <w:t>34-MsgSeqNum</w:t>
      </w:r>
      <w:r w:rsidRPr="00972A0C">
        <w:t>) for every instrument</w:t>
      </w:r>
      <w:r w:rsidR="008A5C02">
        <w:t>. This can be used to tell damaged and correct order books apart</w:t>
      </w:r>
      <w:r w:rsidR="00D31E6A">
        <w:t xml:space="preserve"> when some messages were lost</w:t>
      </w:r>
      <w:r w:rsidR="008A5C02">
        <w:t>:</w:t>
      </w:r>
    </w:p>
    <w:p w:rsidR="008A5C02" w:rsidRDefault="008A5C02" w:rsidP="008A5C02">
      <w:pPr>
        <w:pStyle w:val="ac"/>
        <w:numPr>
          <w:ilvl w:val="0"/>
          <w:numId w:val="8"/>
        </w:numPr>
      </w:pPr>
      <w:r w:rsidRPr="008A5C02">
        <w:t>If there is no gap</w:t>
      </w:r>
      <w:r w:rsidR="007D2297">
        <w:t xml:space="preserve"> in instrument sequence number</w:t>
      </w:r>
      <w:r w:rsidRPr="008A5C02">
        <w:t>, the data can be used immediately, and it also indicates that the book for this instrument</w:t>
      </w:r>
      <w:r w:rsidR="002E27DD">
        <w:t xml:space="preserve"> </w:t>
      </w:r>
      <w:r w:rsidRPr="008A5C02">
        <w:t xml:space="preserve">still has a correct, </w:t>
      </w:r>
      <w:r w:rsidR="00F055E0">
        <w:t>actual</w:t>
      </w:r>
      <w:r w:rsidRPr="008A5C02">
        <w:t xml:space="preserve"> state.</w:t>
      </w:r>
    </w:p>
    <w:p w:rsidR="007D2297" w:rsidRDefault="007D2297" w:rsidP="00F055E0">
      <w:pPr>
        <w:pStyle w:val="ac"/>
        <w:numPr>
          <w:ilvl w:val="0"/>
          <w:numId w:val="8"/>
        </w:numPr>
      </w:pPr>
      <w:r w:rsidRPr="008A5C02">
        <w:t xml:space="preserve">If there is a gap, it indicates that </w:t>
      </w:r>
      <w:r w:rsidR="00BF5495">
        <w:t xml:space="preserve">some </w:t>
      </w:r>
      <w:r w:rsidRPr="008A5C02">
        <w:t>data was missed</w:t>
      </w:r>
      <w:r>
        <w:t xml:space="preserve"> </w:t>
      </w:r>
      <w:r w:rsidRPr="008A5C02">
        <w:t>for the instrument when message loss occurred.</w:t>
      </w:r>
    </w:p>
    <w:p w:rsidR="00344775" w:rsidRPr="008E4929" w:rsidRDefault="008E0658" w:rsidP="00344775">
      <w:r>
        <w:t xml:space="preserve">Message sequence numbers </w:t>
      </w:r>
      <w:r w:rsidR="00856593">
        <w:t>can be</w:t>
      </w:r>
      <w:r w:rsidR="00841DDE">
        <w:t xml:space="preserve"> </w:t>
      </w:r>
      <w:r>
        <w:t xml:space="preserve">used to </w:t>
      </w:r>
      <w:r w:rsidR="00F64E1F">
        <w:t>determine if</w:t>
      </w:r>
      <w:r w:rsidR="0086396F">
        <w:t xml:space="preserve"> particular</w:t>
      </w:r>
      <w:r w:rsidR="00856593">
        <w:t xml:space="preserve"> Market S</w:t>
      </w:r>
      <w:r w:rsidR="0086396F">
        <w:t>napshot</w:t>
      </w:r>
      <w:r w:rsidR="00F64E1F">
        <w:t xml:space="preserve"> should be applied</w:t>
      </w:r>
      <w:r w:rsidR="0086396F">
        <w:t xml:space="preserve"> (</w:t>
      </w:r>
      <w:r w:rsidR="00532E99">
        <w:t xml:space="preserve">with help of </w:t>
      </w:r>
      <w:r w:rsidR="0086396F">
        <w:t xml:space="preserve">field </w:t>
      </w:r>
      <w:proofErr w:type="spellStart"/>
      <w:r w:rsidR="0086396F" w:rsidRPr="0086396F">
        <w:t>LastMsgSeqNumProcessed</w:t>
      </w:r>
      <w:proofErr w:type="spellEnd"/>
      <w:r w:rsidR="0086396F">
        <w:t>)</w:t>
      </w:r>
      <w:r w:rsidR="00294D8E">
        <w:t>.</w:t>
      </w:r>
    </w:p>
    <w:sectPr w:rsidR="00344775" w:rsidRPr="008E4929" w:rsidSect="005F65FA">
      <w:pgSz w:w="11909" w:h="16834" w:code="9"/>
      <w:pgMar w:top="1138" w:right="850" w:bottom="113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7319"/>
    <w:multiLevelType w:val="hybridMultilevel"/>
    <w:tmpl w:val="A41AE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23737"/>
    <w:multiLevelType w:val="hybridMultilevel"/>
    <w:tmpl w:val="E00CC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0F4D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1566924"/>
    <w:multiLevelType w:val="hybridMultilevel"/>
    <w:tmpl w:val="E0105FBE"/>
    <w:lvl w:ilvl="0" w:tplc="27EA97C4">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43E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2C5460"/>
    <w:multiLevelType w:val="hybridMultilevel"/>
    <w:tmpl w:val="E1341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A359D1"/>
    <w:multiLevelType w:val="hybridMultilevel"/>
    <w:tmpl w:val="99C0C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073140"/>
    <w:multiLevelType w:val="hybridMultilevel"/>
    <w:tmpl w:val="664AA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5E3A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0754187"/>
    <w:multiLevelType w:val="hybridMultilevel"/>
    <w:tmpl w:val="F1A4D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EA08F2"/>
    <w:multiLevelType w:val="hybridMultilevel"/>
    <w:tmpl w:val="8E56E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E60FBF"/>
    <w:multiLevelType w:val="hybridMultilevel"/>
    <w:tmpl w:val="74846EA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nsid w:val="7E887388"/>
    <w:multiLevelType w:val="hybridMultilevel"/>
    <w:tmpl w:val="D47C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052805"/>
    <w:multiLevelType w:val="hybridMultilevel"/>
    <w:tmpl w:val="1138C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8"/>
  </w:num>
  <w:num w:numId="4">
    <w:abstractNumId w:val="6"/>
  </w:num>
  <w:num w:numId="5">
    <w:abstractNumId w:val="2"/>
  </w:num>
  <w:num w:numId="6">
    <w:abstractNumId w:val="0"/>
  </w:num>
  <w:num w:numId="7">
    <w:abstractNumId w:val="4"/>
  </w:num>
  <w:num w:numId="8">
    <w:abstractNumId w:val="12"/>
  </w:num>
  <w:num w:numId="9">
    <w:abstractNumId w:val="11"/>
  </w:num>
  <w:num w:numId="10">
    <w:abstractNumId w:val="10"/>
  </w:num>
  <w:num w:numId="11">
    <w:abstractNumId w:val="7"/>
  </w:num>
  <w:num w:numId="12">
    <w:abstractNumId w:val="5"/>
  </w:num>
  <w:num w:numId="13">
    <w:abstractNumId w:val="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displayVerticalDrawingGridEvery w:val="2"/>
  <w:characterSpacingControl w:val="doNotCompress"/>
  <w:compat>
    <w:useFELayout/>
  </w:compat>
  <w:rsids>
    <w:rsidRoot w:val="00632204"/>
    <w:rsid w:val="00004786"/>
    <w:rsid w:val="000048E7"/>
    <w:rsid w:val="000053C2"/>
    <w:rsid w:val="00010F04"/>
    <w:rsid w:val="000116EE"/>
    <w:rsid w:val="000142F0"/>
    <w:rsid w:val="00014702"/>
    <w:rsid w:val="00017924"/>
    <w:rsid w:val="000225CF"/>
    <w:rsid w:val="00023C6B"/>
    <w:rsid w:val="00024082"/>
    <w:rsid w:val="000311F6"/>
    <w:rsid w:val="000334A0"/>
    <w:rsid w:val="000349E0"/>
    <w:rsid w:val="0003527C"/>
    <w:rsid w:val="00042679"/>
    <w:rsid w:val="00044971"/>
    <w:rsid w:val="00047072"/>
    <w:rsid w:val="00047877"/>
    <w:rsid w:val="00062D80"/>
    <w:rsid w:val="0006454F"/>
    <w:rsid w:val="00067339"/>
    <w:rsid w:val="0007082B"/>
    <w:rsid w:val="00070D66"/>
    <w:rsid w:val="0007264E"/>
    <w:rsid w:val="00076F61"/>
    <w:rsid w:val="00077065"/>
    <w:rsid w:val="0007787E"/>
    <w:rsid w:val="00077BF2"/>
    <w:rsid w:val="00080E0E"/>
    <w:rsid w:val="000864A7"/>
    <w:rsid w:val="00086C6F"/>
    <w:rsid w:val="0008746E"/>
    <w:rsid w:val="000916AA"/>
    <w:rsid w:val="00093A0B"/>
    <w:rsid w:val="00094C38"/>
    <w:rsid w:val="000961D8"/>
    <w:rsid w:val="00097E44"/>
    <w:rsid w:val="000A171A"/>
    <w:rsid w:val="000A1A67"/>
    <w:rsid w:val="000A3530"/>
    <w:rsid w:val="000A3DBF"/>
    <w:rsid w:val="000A623B"/>
    <w:rsid w:val="000A6FD8"/>
    <w:rsid w:val="000B4230"/>
    <w:rsid w:val="000B4505"/>
    <w:rsid w:val="000B6323"/>
    <w:rsid w:val="000C63EA"/>
    <w:rsid w:val="000D16BD"/>
    <w:rsid w:val="000D32E2"/>
    <w:rsid w:val="000D47C8"/>
    <w:rsid w:val="000E0FDB"/>
    <w:rsid w:val="000E14AA"/>
    <w:rsid w:val="000F3FB0"/>
    <w:rsid w:val="000F493A"/>
    <w:rsid w:val="000F5B46"/>
    <w:rsid w:val="000F75FB"/>
    <w:rsid w:val="00100C1C"/>
    <w:rsid w:val="00100EB0"/>
    <w:rsid w:val="00122354"/>
    <w:rsid w:val="00122DD2"/>
    <w:rsid w:val="00124B8E"/>
    <w:rsid w:val="001314B9"/>
    <w:rsid w:val="001315AA"/>
    <w:rsid w:val="001322E5"/>
    <w:rsid w:val="00133D3F"/>
    <w:rsid w:val="00143216"/>
    <w:rsid w:val="00146BA6"/>
    <w:rsid w:val="00147CEB"/>
    <w:rsid w:val="0015390C"/>
    <w:rsid w:val="00154143"/>
    <w:rsid w:val="00154641"/>
    <w:rsid w:val="00155A36"/>
    <w:rsid w:val="00161DAD"/>
    <w:rsid w:val="001620EF"/>
    <w:rsid w:val="001649A6"/>
    <w:rsid w:val="00167D2D"/>
    <w:rsid w:val="00172032"/>
    <w:rsid w:val="00172DF1"/>
    <w:rsid w:val="001741EF"/>
    <w:rsid w:val="0017422F"/>
    <w:rsid w:val="00181180"/>
    <w:rsid w:val="00181536"/>
    <w:rsid w:val="00182550"/>
    <w:rsid w:val="00184ADC"/>
    <w:rsid w:val="00187655"/>
    <w:rsid w:val="00192A07"/>
    <w:rsid w:val="001952F1"/>
    <w:rsid w:val="00195EB9"/>
    <w:rsid w:val="001976AF"/>
    <w:rsid w:val="001A0A63"/>
    <w:rsid w:val="001A102F"/>
    <w:rsid w:val="001A51BC"/>
    <w:rsid w:val="001B5ECA"/>
    <w:rsid w:val="001C068D"/>
    <w:rsid w:val="001C0A6F"/>
    <w:rsid w:val="001C386A"/>
    <w:rsid w:val="001C534B"/>
    <w:rsid w:val="001D011C"/>
    <w:rsid w:val="001D1CB5"/>
    <w:rsid w:val="001D24DE"/>
    <w:rsid w:val="001D2CEA"/>
    <w:rsid w:val="001D308A"/>
    <w:rsid w:val="001D461B"/>
    <w:rsid w:val="001D7254"/>
    <w:rsid w:val="001E1FF2"/>
    <w:rsid w:val="001E3F3C"/>
    <w:rsid w:val="001F314B"/>
    <w:rsid w:val="001F65A2"/>
    <w:rsid w:val="00203D27"/>
    <w:rsid w:val="00205D9E"/>
    <w:rsid w:val="00205DE0"/>
    <w:rsid w:val="00207501"/>
    <w:rsid w:val="002114FE"/>
    <w:rsid w:val="00212063"/>
    <w:rsid w:val="002120B5"/>
    <w:rsid w:val="0021319E"/>
    <w:rsid w:val="00216A83"/>
    <w:rsid w:val="0022074F"/>
    <w:rsid w:val="00221978"/>
    <w:rsid w:val="00221AE5"/>
    <w:rsid w:val="00222D67"/>
    <w:rsid w:val="00223DCE"/>
    <w:rsid w:val="00223DF9"/>
    <w:rsid w:val="00225673"/>
    <w:rsid w:val="00227735"/>
    <w:rsid w:val="00227AD1"/>
    <w:rsid w:val="00230396"/>
    <w:rsid w:val="00231927"/>
    <w:rsid w:val="00231EFF"/>
    <w:rsid w:val="0023605C"/>
    <w:rsid w:val="00237696"/>
    <w:rsid w:val="002426BF"/>
    <w:rsid w:val="00244250"/>
    <w:rsid w:val="0024538B"/>
    <w:rsid w:val="00246920"/>
    <w:rsid w:val="00246F45"/>
    <w:rsid w:val="00247B25"/>
    <w:rsid w:val="00250E96"/>
    <w:rsid w:val="002556AA"/>
    <w:rsid w:val="00256F1F"/>
    <w:rsid w:val="00257A73"/>
    <w:rsid w:val="00260E47"/>
    <w:rsid w:val="00265397"/>
    <w:rsid w:val="00265C8C"/>
    <w:rsid w:val="00270831"/>
    <w:rsid w:val="00270F30"/>
    <w:rsid w:val="002773F1"/>
    <w:rsid w:val="00283656"/>
    <w:rsid w:val="00284D8A"/>
    <w:rsid w:val="002947DB"/>
    <w:rsid w:val="00294D8E"/>
    <w:rsid w:val="00296610"/>
    <w:rsid w:val="002A35BF"/>
    <w:rsid w:val="002A6BC8"/>
    <w:rsid w:val="002A7FAB"/>
    <w:rsid w:val="002B1C22"/>
    <w:rsid w:val="002B2E51"/>
    <w:rsid w:val="002B30FB"/>
    <w:rsid w:val="002C3346"/>
    <w:rsid w:val="002C5D3E"/>
    <w:rsid w:val="002C68F1"/>
    <w:rsid w:val="002D4BF2"/>
    <w:rsid w:val="002D7A64"/>
    <w:rsid w:val="002E1503"/>
    <w:rsid w:val="002E27DD"/>
    <w:rsid w:val="002E706B"/>
    <w:rsid w:val="002F07CB"/>
    <w:rsid w:val="002F5C09"/>
    <w:rsid w:val="00301B1E"/>
    <w:rsid w:val="00301B57"/>
    <w:rsid w:val="0030515C"/>
    <w:rsid w:val="0030662F"/>
    <w:rsid w:val="003076F8"/>
    <w:rsid w:val="00312373"/>
    <w:rsid w:val="003128CE"/>
    <w:rsid w:val="003142FE"/>
    <w:rsid w:val="0031797D"/>
    <w:rsid w:val="00320A45"/>
    <w:rsid w:val="00325E73"/>
    <w:rsid w:val="00333B3E"/>
    <w:rsid w:val="00333F63"/>
    <w:rsid w:val="00334C3B"/>
    <w:rsid w:val="00336290"/>
    <w:rsid w:val="00336623"/>
    <w:rsid w:val="00337B96"/>
    <w:rsid w:val="00341621"/>
    <w:rsid w:val="003432E7"/>
    <w:rsid w:val="0034410C"/>
    <w:rsid w:val="00344245"/>
    <w:rsid w:val="00344775"/>
    <w:rsid w:val="00346872"/>
    <w:rsid w:val="003468CE"/>
    <w:rsid w:val="00351038"/>
    <w:rsid w:val="00352CC2"/>
    <w:rsid w:val="0035300B"/>
    <w:rsid w:val="00353A42"/>
    <w:rsid w:val="00353D8D"/>
    <w:rsid w:val="00353F4A"/>
    <w:rsid w:val="00357A5A"/>
    <w:rsid w:val="00363839"/>
    <w:rsid w:val="003644C6"/>
    <w:rsid w:val="00364D11"/>
    <w:rsid w:val="003653AE"/>
    <w:rsid w:val="00366855"/>
    <w:rsid w:val="00366D96"/>
    <w:rsid w:val="00370D4C"/>
    <w:rsid w:val="00374959"/>
    <w:rsid w:val="00376D30"/>
    <w:rsid w:val="003771AC"/>
    <w:rsid w:val="00385417"/>
    <w:rsid w:val="00385E0E"/>
    <w:rsid w:val="003866C1"/>
    <w:rsid w:val="00386CB3"/>
    <w:rsid w:val="00386E43"/>
    <w:rsid w:val="0038765E"/>
    <w:rsid w:val="00387D07"/>
    <w:rsid w:val="0039051B"/>
    <w:rsid w:val="00390BB3"/>
    <w:rsid w:val="00391A52"/>
    <w:rsid w:val="00392839"/>
    <w:rsid w:val="00393F1F"/>
    <w:rsid w:val="00395E49"/>
    <w:rsid w:val="0039701E"/>
    <w:rsid w:val="003A1D8B"/>
    <w:rsid w:val="003A24DB"/>
    <w:rsid w:val="003B11FE"/>
    <w:rsid w:val="003B6086"/>
    <w:rsid w:val="003C03A6"/>
    <w:rsid w:val="003C1B48"/>
    <w:rsid w:val="003C1BA2"/>
    <w:rsid w:val="003C3AE7"/>
    <w:rsid w:val="003C42CA"/>
    <w:rsid w:val="003C7ADA"/>
    <w:rsid w:val="003D0F02"/>
    <w:rsid w:val="003D0FC8"/>
    <w:rsid w:val="003D208B"/>
    <w:rsid w:val="003E065B"/>
    <w:rsid w:val="003E6123"/>
    <w:rsid w:val="003F1081"/>
    <w:rsid w:val="003F3012"/>
    <w:rsid w:val="003F61AD"/>
    <w:rsid w:val="004004CE"/>
    <w:rsid w:val="00401A5D"/>
    <w:rsid w:val="00402B08"/>
    <w:rsid w:val="00412F30"/>
    <w:rsid w:val="00415465"/>
    <w:rsid w:val="00417086"/>
    <w:rsid w:val="0042469F"/>
    <w:rsid w:val="00425DE7"/>
    <w:rsid w:val="00427441"/>
    <w:rsid w:val="0042775E"/>
    <w:rsid w:val="0043153E"/>
    <w:rsid w:val="00440F85"/>
    <w:rsid w:val="0044186A"/>
    <w:rsid w:val="0044289D"/>
    <w:rsid w:val="00443BCC"/>
    <w:rsid w:val="00445B55"/>
    <w:rsid w:val="00452BFA"/>
    <w:rsid w:val="00454126"/>
    <w:rsid w:val="00456166"/>
    <w:rsid w:val="004571B5"/>
    <w:rsid w:val="00461F18"/>
    <w:rsid w:val="004623DB"/>
    <w:rsid w:val="00471378"/>
    <w:rsid w:val="0047262E"/>
    <w:rsid w:val="00474B71"/>
    <w:rsid w:val="0048083A"/>
    <w:rsid w:val="00481095"/>
    <w:rsid w:val="00483CA7"/>
    <w:rsid w:val="00491706"/>
    <w:rsid w:val="00491CB8"/>
    <w:rsid w:val="0049377E"/>
    <w:rsid w:val="00495372"/>
    <w:rsid w:val="004976A0"/>
    <w:rsid w:val="004A1EC1"/>
    <w:rsid w:val="004A232F"/>
    <w:rsid w:val="004A2D17"/>
    <w:rsid w:val="004A3D69"/>
    <w:rsid w:val="004A5CF1"/>
    <w:rsid w:val="004B1916"/>
    <w:rsid w:val="004B1A83"/>
    <w:rsid w:val="004B2F46"/>
    <w:rsid w:val="004B66A5"/>
    <w:rsid w:val="004C1543"/>
    <w:rsid w:val="004C1BF5"/>
    <w:rsid w:val="004C221A"/>
    <w:rsid w:val="004C2BAE"/>
    <w:rsid w:val="004C34D1"/>
    <w:rsid w:val="004C62D1"/>
    <w:rsid w:val="004C6872"/>
    <w:rsid w:val="004C730D"/>
    <w:rsid w:val="004D06E4"/>
    <w:rsid w:val="004D0C85"/>
    <w:rsid w:val="004D4BAB"/>
    <w:rsid w:val="004D7A00"/>
    <w:rsid w:val="004D7C1D"/>
    <w:rsid w:val="004E14A4"/>
    <w:rsid w:val="004E1D91"/>
    <w:rsid w:val="004E36C1"/>
    <w:rsid w:val="004F1596"/>
    <w:rsid w:val="004F1750"/>
    <w:rsid w:val="00502CF5"/>
    <w:rsid w:val="0051104E"/>
    <w:rsid w:val="005117CC"/>
    <w:rsid w:val="00513053"/>
    <w:rsid w:val="00517224"/>
    <w:rsid w:val="00521A74"/>
    <w:rsid w:val="00522AC8"/>
    <w:rsid w:val="0052717F"/>
    <w:rsid w:val="00530E9B"/>
    <w:rsid w:val="00532E99"/>
    <w:rsid w:val="005346D0"/>
    <w:rsid w:val="00537BE7"/>
    <w:rsid w:val="00540CBA"/>
    <w:rsid w:val="00541638"/>
    <w:rsid w:val="00543247"/>
    <w:rsid w:val="0054576F"/>
    <w:rsid w:val="00547725"/>
    <w:rsid w:val="0055237A"/>
    <w:rsid w:val="00552C53"/>
    <w:rsid w:val="0055416A"/>
    <w:rsid w:val="005552B9"/>
    <w:rsid w:val="00557AFD"/>
    <w:rsid w:val="00557BBF"/>
    <w:rsid w:val="0056435F"/>
    <w:rsid w:val="005662A1"/>
    <w:rsid w:val="00571AAC"/>
    <w:rsid w:val="005722FF"/>
    <w:rsid w:val="005742C4"/>
    <w:rsid w:val="00586BEE"/>
    <w:rsid w:val="00587DA7"/>
    <w:rsid w:val="00594A48"/>
    <w:rsid w:val="005A4A70"/>
    <w:rsid w:val="005A6E11"/>
    <w:rsid w:val="005A7A40"/>
    <w:rsid w:val="005B3504"/>
    <w:rsid w:val="005B3609"/>
    <w:rsid w:val="005B5BB0"/>
    <w:rsid w:val="005B6A74"/>
    <w:rsid w:val="005B73E6"/>
    <w:rsid w:val="005C000F"/>
    <w:rsid w:val="005C1C50"/>
    <w:rsid w:val="005C54D8"/>
    <w:rsid w:val="005C5689"/>
    <w:rsid w:val="005D191B"/>
    <w:rsid w:val="005D2943"/>
    <w:rsid w:val="005D3390"/>
    <w:rsid w:val="005D3E58"/>
    <w:rsid w:val="005D4AAC"/>
    <w:rsid w:val="005D562B"/>
    <w:rsid w:val="005D6088"/>
    <w:rsid w:val="005E03BF"/>
    <w:rsid w:val="005E06A9"/>
    <w:rsid w:val="005E58D0"/>
    <w:rsid w:val="005E6E76"/>
    <w:rsid w:val="005F01AC"/>
    <w:rsid w:val="005F1CD4"/>
    <w:rsid w:val="005F2A02"/>
    <w:rsid w:val="005F65FA"/>
    <w:rsid w:val="005F7942"/>
    <w:rsid w:val="006015E8"/>
    <w:rsid w:val="00605EA8"/>
    <w:rsid w:val="00614280"/>
    <w:rsid w:val="006160B8"/>
    <w:rsid w:val="006166E0"/>
    <w:rsid w:val="00625138"/>
    <w:rsid w:val="00625A31"/>
    <w:rsid w:val="00627D9B"/>
    <w:rsid w:val="006312E0"/>
    <w:rsid w:val="00632204"/>
    <w:rsid w:val="00632E5C"/>
    <w:rsid w:val="00633BD9"/>
    <w:rsid w:val="0063523E"/>
    <w:rsid w:val="00643813"/>
    <w:rsid w:val="00653F8A"/>
    <w:rsid w:val="0066144B"/>
    <w:rsid w:val="0066730F"/>
    <w:rsid w:val="00676C21"/>
    <w:rsid w:val="00681B12"/>
    <w:rsid w:val="00684825"/>
    <w:rsid w:val="00686C8B"/>
    <w:rsid w:val="00686DCD"/>
    <w:rsid w:val="00690D23"/>
    <w:rsid w:val="00697FC5"/>
    <w:rsid w:val="006A313A"/>
    <w:rsid w:val="006A3455"/>
    <w:rsid w:val="006A6DCF"/>
    <w:rsid w:val="006A7B7A"/>
    <w:rsid w:val="006A7E58"/>
    <w:rsid w:val="006B58E3"/>
    <w:rsid w:val="006B5AEA"/>
    <w:rsid w:val="006C0FE3"/>
    <w:rsid w:val="006C1626"/>
    <w:rsid w:val="006C201E"/>
    <w:rsid w:val="006C3848"/>
    <w:rsid w:val="006C3CA9"/>
    <w:rsid w:val="006C5221"/>
    <w:rsid w:val="006D1EF8"/>
    <w:rsid w:val="006D372D"/>
    <w:rsid w:val="006E0479"/>
    <w:rsid w:val="006E47F9"/>
    <w:rsid w:val="006E4DD0"/>
    <w:rsid w:val="006E4F44"/>
    <w:rsid w:val="006F1A55"/>
    <w:rsid w:val="006F3086"/>
    <w:rsid w:val="006F3E9D"/>
    <w:rsid w:val="006F44A7"/>
    <w:rsid w:val="00700811"/>
    <w:rsid w:val="00703129"/>
    <w:rsid w:val="00703EE0"/>
    <w:rsid w:val="00704B62"/>
    <w:rsid w:val="007055C5"/>
    <w:rsid w:val="007056A5"/>
    <w:rsid w:val="00707FF6"/>
    <w:rsid w:val="00721F5A"/>
    <w:rsid w:val="00725AE7"/>
    <w:rsid w:val="00730C00"/>
    <w:rsid w:val="00731278"/>
    <w:rsid w:val="007335C7"/>
    <w:rsid w:val="00735F1E"/>
    <w:rsid w:val="00737D89"/>
    <w:rsid w:val="00740B23"/>
    <w:rsid w:val="00742187"/>
    <w:rsid w:val="00742732"/>
    <w:rsid w:val="00743384"/>
    <w:rsid w:val="00752EDC"/>
    <w:rsid w:val="00760082"/>
    <w:rsid w:val="007618BE"/>
    <w:rsid w:val="00763518"/>
    <w:rsid w:val="00763855"/>
    <w:rsid w:val="00767AF8"/>
    <w:rsid w:val="00773440"/>
    <w:rsid w:val="007812A9"/>
    <w:rsid w:val="007818D4"/>
    <w:rsid w:val="0078225B"/>
    <w:rsid w:val="00782EA2"/>
    <w:rsid w:val="00784B0A"/>
    <w:rsid w:val="00786DF2"/>
    <w:rsid w:val="00790B19"/>
    <w:rsid w:val="00790D53"/>
    <w:rsid w:val="0079391C"/>
    <w:rsid w:val="007943FB"/>
    <w:rsid w:val="00794545"/>
    <w:rsid w:val="007954A4"/>
    <w:rsid w:val="00797846"/>
    <w:rsid w:val="00797CBA"/>
    <w:rsid w:val="007A08CC"/>
    <w:rsid w:val="007A1B4A"/>
    <w:rsid w:val="007A1DF5"/>
    <w:rsid w:val="007A67E7"/>
    <w:rsid w:val="007A73EF"/>
    <w:rsid w:val="007B1EF7"/>
    <w:rsid w:val="007B2FAE"/>
    <w:rsid w:val="007B526E"/>
    <w:rsid w:val="007B59AB"/>
    <w:rsid w:val="007B69AD"/>
    <w:rsid w:val="007C4801"/>
    <w:rsid w:val="007C5A7D"/>
    <w:rsid w:val="007C6BCB"/>
    <w:rsid w:val="007D0312"/>
    <w:rsid w:val="007D0E37"/>
    <w:rsid w:val="007D2297"/>
    <w:rsid w:val="007D41D4"/>
    <w:rsid w:val="007D60DC"/>
    <w:rsid w:val="007D6AC4"/>
    <w:rsid w:val="007D6BF0"/>
    <w:rsid w:val="007D6CDA"/>
    <w:rsid w:val="007E10B3"/>
    <w:rsid w:val="007E1ECE"/>
    <w:rsid w:val="007E2334"/>
    <w:rsid w:val="007E3803"/>
    <w:rsid w:val="007E78B8"/>
    <w:rsid w:val="007F61F1"/>
    <w:rsid w:val="007F740B"/>
    <w:rsid w:val="0080109C"/>
    <w:rsid w:val="008068FB"/>
    <w:rsid w:val="00807177"/>
    <w:rsid w:val="00807876"/>
    <w:rsid w:val="00807CA5"/>
    <w:rsid w:val="008104BC"/>
    <w:rsid w:val="0081055E"/>
    <w:rsid w:val="00810F99"/>
    <w:rsid w:val="00811677"/>
    <w:rsid w:val="00813ECE"/>
    <w:rsid w:val="0081504C"/>
    <w:rsid w:val="00815803"/>
    <w:rsid w:val="008163C4"/>
    <w:rsid w:val="00822059"/>
    <w:rsid w:val="008226BE"/>
    <w:rsid w:val="00824B0B"/>
    <w:rsid w:val="0082587A"/>
    <w:rsid w:val="0082756C"/>
    <w:rsid w:val="0083063C"/>
    <w:rsid w:val="00832839"/>
    <w:rsid w:val="0083574B"/>
    <w:rsid w:val="00835C2B"/>
    <w:rsid w:val="008360AD"/>
    <w:rsid w:val="00836D93"/>
    <w:rsid w:val="0084031D"/>
    <w:rsid w:val="00841A31"/>
    <w:rsid w:val="00841DDE"/>
    <w:rsid w:val="00842D8D"/>
    <w:rsid w:val="00843ADC"/>
    <w:rsid w:val="008442FE"/>
    <w:rsid w:val="00845551"/>
    <w:rsid w:val="0084586E"/>
    <w:rsid w:val="00846825"/>
    <w:rsid w:val="0084797C"/>
    <w:rsid w:val="008508E4"/>
    <w:rsid w:val="00851E5D"/>
    <w:rsid w:val="008534D9"/>
    <w:rsid w:val="00856593"/>
    <w:rsid w:val="00856B98"/>
    <w:rsid w:val="00861C94"/>
    <w:rsid w:val="0086396F"/>
    <w:rsid w:val="00863D4E"/>
    <w:rsid w:val="00863E2F"/>
    <w:rsid w:val="008640CF"/>
    <w:rsid w:val="0087208E"/>
    <w:rsid w:val="00873F92"/>
    <w:rsid w:val="008753F1"/>
    <w:rsid w:val="00876A86"/>
    <w:rsid w:val="0088052D"/>
    <w:rsid w:val="00882543"/>
    <w:rsid w:val="00883848"/>
    <w:rsid w:val="00886759"/>
    <w:rsid w:val="00886F83"/>
    <w:rsid w:val="00894A36"/>
    <w:rsid w:val="008969F7"/>
    <w:rsid w:val="008A182A"/>
    <w:rsid w:val="008A5C02"/>
    <w:rsid w:val="008A5D63"/>
    <w:rsid w:val="008A6FDB"/>
    <w:rsid w:val="008C09BC"/>
    <w:rsid w:val="008C3440"/>
    <w:rsid w:val="008C5A8E"/>
    <w:rsid w:val="008C71E8"/>
    <w:rsid w:val="008D0664"/>
    <w:rsid w:val="008D092E"/>
    <w:rsid w:val="008D7180"/>
    <w:rsid w:val="008E0658"/>
    <w:rsid w:val="008E0E1B"/>
    <w:rsid w:val="008E4929"/>
    <w:rsid w:val="008E522E"/>
    <w:rsid w:val="008E5CDB"/>
    <w:rsid w:val="008F2B48"/>
    <w:rsid w:val="0090639C"/>
    <w:rsid w:val="0091013B"/>
    <w:rsid w:val="00912C23"/>
    <w:rsid w:val="00914E56"/>
    <w:rsid w:val="00917B19"/>
    <w:rsid w:val="0092214F"/>
    <w:rsid w:val="00925CB2"/>
    <w:rsid w:val="0093329C"/>
    <w:rsid w:val="009360E3"/>
    <w:rsid w:val="00937A39"/>
    <w:rsid w:val="00943894"/>
    <w:rsid w:val="00952694"/>
    <w:rsid w:val="0095464A"/>
    <w:rsid w:val="009566FE"/>
    <w:rsid w:val="00957705"/>
    <w:rsid w:val="00964625"/>
    <w:rsid w:val="009655AC"/>
    <w:rsid w:val="00965C11"/>
    <w:rsid w:val="00966990"/>
    <w:rsid w:val="00967603"/>
    <w:rsid w:val="00971C33"/>
    <w:rsid w:val="00972A0C"/>
    <w:rsid w:val="00974316"/>
    <w:rsid w:val="00975546"/>
    <w:rsid w:val="009765A8"/>
    <w:rsid w:val="00981084"/>
    <w:rsid w:val="00981F37"/>
    <w:rsid w:val="00991E38"/>
    <w:rsid w:val="00995307"/>
    <w:rsid w:val="009A0D85"/>
    <w:rsid w:val="009A5102"/>
    <w:rsid w:val="009B7B17"/>
    <w:rsid w:val="009C04D3"/>
    <w:rsid w:val="009C70BF"/>
    <w:rsid w:val="009D7864"/>
    <w:rsid w:val="009D7CDD"/>
    <w:rsid w:val="009E16A3"/>
    <w:rsid w:val="009E2F47"/>
    <w:rsid w:val="009E6BA5"/>
    <w:rsid w:val="009E7A1C"/>
    <w:rsid w:val="009F131F"/>
    <w:rsid w:val="009F44DC"/>
    <w:rsid w:val="009F44DE"/>
    <w:rsid w:val="009F5348"/>
    <w:rsid w:val="009F62FC"/>
    <w:rsid w:val="009F647C"/>
    <w:rsid w:val="009F69FF"/>
    <w:rsid w:val="00A014CE"/>
    <w:rsid w:val="00A0303A"/>
    <w:rsid w:val="00A135E5"/>
    <w:rsid w:val="00A14623"/>
    <w:rsid w:val="00A14E51"/>
    <w:rsid w:val="00A157CD"/>
    <w:rsid w:val="00A215ED"/>
    <w:rsid w:val="00A2175B"/>
    <w:rsid w:val="00A23E5C"/>
    <w:rsid w:val="00A26757"/>
    <w:rsid w:val="00A27593"/>
    <w:rsid w:val="00A3555A"/>
    <w:rsid w:val="00A36EEF"/>
    <w:rsid w:val="00A41AFD"/>
    <w:rsid w:val="00A43389"/>
    <w:rsid w:val="00A433E5"/>
    <w:rsid w:val="00A43E1B"/>
    <w:rsid w:val="00A44194"/>
    <w:rsid w:val="00A44E78"/>
    <w:rsid w:val="00A450BB"/>
    <w:rsid w:val="00A45943"/>
    <w:rsid w:val="00A63468"/>
    <w:rsid w:val="00A65CE4"/>
    <w:rsid w:val="00A66321"/>
    <w:rsid w:val="00A717A9"/>
    <w:rsid w:val="00A717FF"/>
    <w:rsid w:val="00A71FAE"/>
    <w:rsid w:val="00A7793B"/>
    <w:rsid w:val="00A80631"/>
    <w:rsid w:val="00A80CD5"/>
    <w:rsid w:val="00A8109A"/>
    <w:rsid w:val="00A81A46"/>
    <w:rsid w:val="00A82697"/>
    <w:rsid w:val="00A86619"/>
    <w:rsid w:val="00A91829"/>
    <w:rsid w:val="00A92709"/>
    <w:rsid w:val="00AA02B0"/>
    <w:rsid w:val="00AA1A31"/>
    <w:rsid w:val="00AA1BE1"/>
    <w:rsid w:val="00AA3FAF"/>
    <w:rsid w:val="00AA50DB"/>
    <w:rsid w:val="00AB1424"/>
    <w:rsid w:val="00AB3821"/>
    <w:rsid w:val="00AB3D48"/>
    <w:rsid w:val="00AB4F1F"/>
    <w:rsid w:val="00AB5C23"/>
    <w:rsid w:val="00AB678A"/>
    <w:rsid w:val="00AB7D49"/>
    <w:rsid w:val="00AC1094"/>
    <w:rsid w:val="00AC2A1D"/>
    <w:rsid w:val="00AC4059"/>
    <w:rsid w:val="00AC4BC3"/>
    <w:rsid w:val="00AD0F78"/>
    <w:rsid w:val="00AD1350"/>
    <w:rsid w:val="00AD39AD"/>
    <w:rsid w:val="00AD4E1A"/>
    <w:rsid w:val="00AE4AE9"/>
    <w:rsid w:val="00AE57E2"/>
    <w:rsid w:val="00AE6D20"/>
    <w:rsid w:val="00AF418B"/>
    <w:rsid w:val="00AF431A"/>
    <w:rsid w:val="00AF448E"/>
    <w:rsid w:val="00AF67AB"/>
    <w:rsid w:val="00AF704C"/>
    <w:rsid w:val="00AF7CCB"/>
    <w:rsid w:val="00B01198"/>
    <w:rsid w:val="00B02643"/>
    <w:rsid w:val="00B02ABD"/>
    <w:rsid w:val="00B02BB5"/>
    <w:rsid w:val="00B045D8"/>
    <w:rsid w:val="00B0634B"/>
    <w:rsid w:val="00B1147E"/>
    <w:rsid w:val="00B12957"/>
    <w:rsid w:val="00B12B7C"/>
    <w:rsid w:val="00B12D7C"/>
    <w:rsid w:val="00B12F89"/>
    <w:rsid w:val="00B13104"/>
    <w:rsid w:val="00B132E2"/>
    <w:rsid w:val="00B13514"/>
    <w:rsid w:val="00B1412E"/>
    <w:rsid w:val="00B15A7F"/>
    <w:rsid w:val="00B16D4C"/>
    <w:rsid w:val="00B17337"/>
    <w:rsid w:val="00B2094D"/>
    <w:rsid w:val="00B20EE2"/>
    <w:rsid w:val="00B2427C"/>
    <w:rsid w:val="00B27739"/>
    <w:rsid w:val="00B34222"/>
    <w:rsid w:val="00B37462"/>
    <w:rsid w:val="00B4537B"/>
    <w:rsid w:val="00B55A1B"/>
    <w:rsid w:val="00B56750"/>
    <w:rsid w:val="00B56EE9"/>
    <w:rsid w:val="00B60FC1"/>
    <w:rsid w:val="00B707ED"/>
    <w:rsid w:val="00B726F7"/>
    <w:rsid w:val="00B72A40"/>
    <w:rsid w:val="00B73878"/>
    <w:rsid w:val="00B73EF5"/>
    <w:rsid w:val="00B74A24"/>
    <w:rsid w:val="00B7707B"/>
    <w:rsid w:val="00B815E0"/>
    <w:rsid w:val="00B826AD"/>
    <w:rsid w:val="00B83EFD"/>
    <w:rsid w:val="00B84FD5"/>
    <w:rsid w:val="00B85E6B"/>
    <w:rsid w:val="00B86B5E"/>
    <w:rsid w:val="00B90EDF"/>
    <w:rsid w:val="00B91151"/>
    <w:rsid w:val="00B9381E"/>
    <w:rsid w:val="00B9513E"/>
    <w:rsid w:val="00BA7B35"/>
    <w:rsid w:val="00BA7C57"/>
    <w:rsid w:val="00BB2361"/>
    <w:rsid w:val="00BB68ED"/>
    <w:rsid w:val="00BB7884"/>
    <w:rsid w:val="00BB7A99"/>
    <w:rsid w:val="00BC064D"/>
    <w:rsid w:val="00BC28A4"/>
    <w:rsid w:val="00BC4082"/>
    <w:rsid w:val="00BC7BCE"/>
    <w:rsid w:val="00BC7D44"/>
    <w:rsid w:val="00BD03AC"/>
    <w:rsid w:val="00BD1713"/>
    <w:rsid w:val="00BD2F85"/>
    <w:rsid w:val="00BD4BB4"/>
    <w:rsid w:val="00BD71B2"/>
    <w:rsid w:val="00BD7C97"/>
    <w:rsid w:val="00BE214D"/>
    <w:rsid w:val="00BE3F17"/>
    <w:rsid w:val="00BE4B68"/>
    <w:rsid w:val="00BF23DF"/>
    <w:rsid w:val="00BF2EF4"/>
    <w:rsid w:val="00BF472D"/>
    <w:rsid w:val="00BF5495"/>
    <w:rsid w:val="00BF54FD"/>
    <w:rsid w:val="00C025E5"/>
    <w:rsid w:val="00C0457C"/>
    <w:rsid w:val="00C0598F"/>
    <w:rsid w:val="00C10B22"/>
    <w:rsid w:val="00C114E6"/>
    <w:rsid w:val="00C126CB"/>
    <w:rsid w:val="00C15235"/>
    <w:rsid w:val="00C15DE8"/>
    <w:rsid w:val="00C20B30"/>
    <w:rsid w:val="00C2108B"/>
    <w:rsid w:val="00C2240F"/>
    <w:rsid w:val="00C22CE0"/>
    <w:rsid w:val="00C234A3"/>
    <w:rsid w:val="00C24A29"/>
    <w:rsid w:val="00C278CA"/>
    <w:rsid w:val="00C3200F"/>
    <w:rsid w:val="00C40A1A"/>
    <w:rsid w:val="00C44CA2"/>
    <w:rsid w:val="00C45619"/>
    <w:rsid w:val="00C469B9"/>
    <w:rsid w:val="00C46A78"/>
    <w:rsid w:val="00C51579"/>
    <w:rsid w:val="00C51AC7"/>
    <w:rsid w:val="00C51FC1"/>
    <w:rsid w:val="00C5289C"/>
    <w:rsid w:val="00C64F01"/>
    <w:rsid w:val="00C66E21"/>
    <w:rsid w:val="00C70EB4"/>
    <w:rsid w:val="00C728FF"/>
    <w:rsid w:val="00C77560"/>
    <w:rsid w:val="00C829AA"/>
    <w:rsid w:val="00C83A23"/>
    <w:rsid w:val="00C83F37"/>
    <w:rsid w:val="00C91DA6"/>
    <w:rsid w:val="00C92BAD"/>
    <w:rsid w:val="00C93545"/>
    <w:rsid w:val="00C95219"/>
    <w:rsid w:val="00CA0C90"/>
    <w:rsid w:val="00CA1933"/>
    <w:rsid w:val="00CA4578"/>
    <w:rsid w:val="00CA4B9D"/>
    <w:rsid w:val="00CA5608"/>
    <w:rsid w:val="00CA79E3"/>
    <w:rsid w:val="00CB1A94"/>
    <w:rsid w:val="00CB3292"/>
    <w:rsid w:val="00CB3EC7"/>
    <w:rsid w:val="00CC1C7C"/>
    <w:rsid w:val="00CC49D0"/>
    <w:rsid w:val="00CC6FF2"/>
    <w:rsid w:val="00CC7839"/>
    <w:rsid w:val="00CD4B30"/>
    <w:rsid w:val="00CD5484"/>
    <w:rsid w:val="00CD6F8F"/>
    <w:rsid w:val="00CE0F1F"/>
    <w:rsid w:val="00CE29BC"/>
    <w:rsid w:val="00CE6131"/>
    <w:rsid w:val="00CF12A4"/>
    <w:rsid w:val="00CF2EE6"/>
    <w:rsid w:val="00CF3018"/>
    <w:rsid w:val="00CF3128"/>
    <w:rsid w:val="00CF5DD6"/>
    <w:rsid w:val="00CF6775"/>
    <w:rsid w:val="00D13D80"/>
    <w:rsid w:val="00D15692"/>
    <w:rsid w:val="00D17A46"/>
    <w:rsid w:val="00D213C9"/>
    <w:rsid w:val="00D21B38"/>
    <w:rsid w:val="00D23BDB"/>
    <w:rsid w:val="00D31E6A"/>
    <w:rsid w:val="00D32529"/>
    <w:rsid w:val="00D331E9"/>
    <w:rsid w:val="00D4191B"/>
    <w:rsid w:val="00D44252"/>
    <w:rsid w:val="00D45C77"/>
    <w:rsid w:val="00D50D72"/>
    <w:rsid w:val="00D5175C"/>
    <w:rsid w:val="00D51BC6"/>
    <w:rsid w:val="00D54534"/>
    <w:rsid w:val="00D5712C"/>
    <w:rsid w:val="00D579F3"/>
    <w:rsid w:val="00D6120B"/>
    <w:rsid w:val="00D637F8"/>
    <w:rsid w:val="00D725E9"/>
    <w:rsid w:val="00D73696"/>
    <w:rsid w:val="00D76048"/>
    <w:rsid w:val="00D8281E"/>
    <w:rsid w:val="00D8567F"/>
    <w:rsid w:val="00D91DA8"/>
    <w:rsid w:val="00D94C9E"/>
    <w:rsid w:val="00D97045"/>
    <w:rsid w:val="00D97D93"/>
    <w:rsid w:val="00DA701E"/>
    <w:rsid w:val="00DB09DE"/>
    <w:rsid w:val="00DB1630"/>
    <w:rsid w:val="00DB2346"/>
    <w:rsid w:val="00DB27BB"/>
    <w:rsid w:val="00DB3702"/>
    <w:rsid w:val="00DB42E5"/>
    <w:rsid w:val="00DB4DC2"/>
    <w:rsid w:val="00DB7BDB"/>
    <w:rsid w:val="00DC0AF9"/>
    <w:rsid w:val="00DC4C96"/>
    <w:rsid w:val="00DD2641"/>
    <w:rsid w:val="00DD42FD"/>
    <w:rsid w:val="00DD479A"/>
    <w:rsid w:val="00DD6A01"/>
    <w:rsid w:val="00DD7A5E"/>
    <w:rsid w:val="00DE0CAD"/>
    <w:rsid w:val="00DE0F3E"/>
    <w:rsid w:val="00DE3A8B"/>
    <w:rsid w:val="00DE642B"/>
    <w:rsid w:val="00DE7457"/>
    <w:rsid w:val="00DF051A"/>
    <w:rsid w:val="00DF2506"/>
    <w:rsid w:val="00DF3301"/>
    <w:rsid w:val="00DF3B00"/>
    <w:rsid w:val="00DF610E"/>
    <w:rsid w:val="00E025B6"/>
    <w:rsid w:val="00E047CA"/>
    <w:rsid w:val="00E10DF2"/>
    <w:rsid w:val="00E1200E"/>
    <w:rsid w:val="00E14FB1"/>
    <w:rsid w:val="00E2408F"/>
    <w:rsid w:val="00E25A25"/>
    <w:rsid w:val="00E27365"/>
    <w:rsid w:val="00E316F6"/>
    <w:rsid w:val="00E32A97"/>
    <w:rsid w:val="00E32C07"/>
    <w:rsid w:val="00E33EC8"/>
    <w:rsid w:val="00E355D2"/>
    <w:rsid w:val="00E359F2"/>
    <w:rsid w:val="00E37C2F"/>
    <w:rsid w:val="00E37E83"/>
    <w:rsid w:val="00E41858"/>
    <w:rsid w:val="00E41CD8"/>
    <w:rsid w:val="00E47130"/>
    <w:rsid w:val="00E504D7"/>
    <w:rsid w:val="00E51481"/>
    <w:rsid w:val="00E514C4"/>
    <w:rsid w:val="00E564F8"/>
    <w:rsid w:val="00E62D7C"/>
    <w:rsid w:val="00E64062"/>
    <w:rsid w:val="00E6707E"/>
    <w:rsid w:val="00E70107"/>
    <w:rsid w:val="00E74685"/>
    <w:rsid w:val="00E74F46"/>
    <w:rsid w:val="00E801C9"/>
    <w:rsid w:val="00E840B3"/>
    <w:rsid w:val="00E90E97"/>
    <w:rsid w:val="00E917CB"/>
    <w:rsid w:val="00EA160B"/>
    <w:rsid w:val="00EA1F3D"/>
    <w:rsid w:val="00EA2F4A"/>
    <w:rsid w:val="00EA4843"/>
    <w:rsid w:val="00EA7C32"/>
    <w:rsid w:val="00EB07B1"/>
    <w:rsid w:val="00EB2B20"/>
    <w:rsid w:val="00EB6AD4"/>
    <w:rsid w:val="00EB75E1"/>
    <w:rsid w:val="00EB7EFD"/>
    <w:rsid w:val="00EC1CA3"/>
    <w:rsid w:val="00EC1E56"/>
    <w:rsid w:val="00EC475B"/>
    <w:rsid w:val="00EC57BB"/>
    <w:rsid w:val="00EC7A28"/>
    <w:rsid w:val="00ED085D"/>
    <w:rsid w:val="00ED23DB"/>
    <w:rsid w:val="00EE00BA"/>
    <w:rsid w:val="00EE448A"/>
    <w:rsid w:val="00EE723C"/>
    <w:rsid w:val="00EF2A39"/>
    <w:rsid w:val="00EF4EEB"/>
    <w:rsid w:val="00EF72D1"/>
    <w:rsid w:val="00F01601"/>
    <w:rsid w:val="00F0248B"/>
    <w:rsid w:val="00F055E0"/>
    <w:rsid w:val="00F07081"/>
    <w:rsid w:val="00F07C7C"/>
    <w:rsid w:val="00F1187E"/>
    <w:rsid w:val="00F152D3"/>
    <w:rsid w:val="00F21F82"/>
    <w:rsid w:val="00F23407"/>
    <w:rsid w:val="00F26B12"/>
    <w:rsid w:val="00F26BD3"/>
    <w:rsid w:val="00F27772"/>
    <w:rsid w:val="00F27CE9"/>
    <w:rsid w:val="00F30BB2"/>
    <w:rsid w:val="00F3334E"/>
    <w:rsid w:val="00F3431B"/>
    <w:rsid w:val="00F432AD"/>
    <w:rsid w:val="00F51B92"/>
    <w:rsid w:val="00F52F8E"/>
    <w:rsid w:val="00F56A57"/>
    <w:rsid w:val="00F61008"/>
    <w:rsid w:val="00F614AA"/>
    <w:rsid w:val="00F61D08"/>
    <w:rsid w:val="00F631E6"/>
    <w:rsid w:val="00F63252"/>
    <w:rsid w:val="00F64E1F"/>
    <w:rsid w:val="00F65DB4"/>
    <w:rsid w:val="00F66C86"/>
    <w:rsid w:val="00F72931"/>
    <w:rsid w:val="00F741C4"/>
    <w:rsid w:val="00F750B1"/>
    <w:rsid w:val="00F811C5"/>
    <w:rsid w:val="00F81D5C"/>
    <w:rsid w:val="00F8308B"/>
    <w:rsid w:val="00F90E7C"/>
    <w:rsid w:val="00F97ACA"/>
    <w:rsid w:val="00F97CF8"/>
    <w:rsid w:val="00FA0380"/>
    <w:rsid w:val="00FA41BC"/>
    <w:rsid w:val="00FA5675"/>
    <w:rsid w:val="00FA62D4"/>
    <w:rsid w:val="00FA7C8F"/>
    <w:rsid w:val="00FB0063"/>
    <w:rsid w:val="00FB0C00"/>
    <w:rsid w:val="00FB24E9"/>
    <w:rsid w:val="00FB46BB"/>
    <w:rsid w:val="00FB54A0"/>
    <w:rsid w:val="00FB754C"/>
    <w:rsid w:val="00FC3138"/>
    <w:rsid w:val="00FD4A48"/>
    <w:rsid w:val="00FD6A3D"/>
    <w:rsid w:val="00FE0EA7"/>
    <w:rsid w:val="00FE1318"/>
    <w:rsid w:val="00FE5833"/>
    <w:rsid w:val="00FE657B"/>
    <w:rsid w:val="00FF1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4C6"/>
  </w:style>
  <w:style w:type="paragraph" w:styleId="1">
    <w:name w:val="heading 1"/>
    <w:basedOn w:val="a"/>
    <w:next w:val="a"/>
    <w:link w:val="10"/>
    <w:uiPriority w:val="9"/>
    <w:qFormat/>
    <w:rsid w:val="003644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644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644C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662A1"/>
    <w:pPr>
      <w:keepNext/>
      <w:keepLines/>
      <w:spacing w:before="200" w:after="0"/>
      <w:outlineLvl w:val="3"/>
    </w:pPr>
    <w:rPr>
      <w:rFonts w:asciiTheme="majorHAnsi" w:eastAsiaTheme="majorEastAsia" w:hAnsiTheme="majorHAnsi" w:cstheme="majorBidi"/>
      <w:b/>
      <w:bCs/>
      <w:iCs/>
      <w:color w:val="4F81BD" w:themeColor="accent1"/>
    </w:rPr>
  </w:style>
  <w:style w:type="paragraph" w:styleId="5">
    <w:name w:val="heading 5"/>
    <w:basedOn w:val="a"/>
    <w:next w:val="a"/>
    <w:link w:val="50"/>
    <w:uiPriority w:val="9"/>
    <w:semiHidden/>
    <w:unhideWhenUsed/>
    <w:qFormat/>
    <w:rsid w:val="003644C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3644C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3644C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3644C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3644C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Quote"/>
    <w:basedOn w:val="a"/>
    <w:next w:val="a"/>
    <w:link w:val="22"/>
    <w:uiPriority w:val="29"/>
    <w:qFormat/>
    <w:rsid w:val="003644C6"/>
    <w:rPr>
      <w:i/>
      <w:iCs/>
      <w:color w:val="000000" w:themeColor="text1"/>
    </w:rPr>
  </w:style>
  <w:style w:type="character" w:customStyle="1" w:styleId="22">
    <w:name w:val="Цитата 2 Знак"/>
    <w:basedOn w:val="a0"/>
    <w:link w:val="21"/>
    <w:uiPriority w:val="29"/>
    <w:rsid w:val="003644C6"/>
    <w:rPr>
      <w:i/>
      <w:iCs/>
      <w:color w:val="000000" w:themeColor="text1"/>
    </w:rPr>
  </w:style>
  <w:style w:type="paragraph" w:styleId="a3">
    <w:name w:val="Title"/>
    <w:basedOn w:val="a"/>
    <w:next w:val="a"/>
    <w:link w:val="a4"/>
    <w:uiPriority w:val="10"/>
    <w:qFormat/>
    <w:rsid w:val="003644C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3644C6"/>
    <w:rPr>
      <w:rFonts w:asciiTheme="majorHAnsi" w:eastAsiaTheme="majorEastAsia" w:hAnsiTheme="majorHAnsi" w:cstheme="majorBidi"/>
      <w:color w:val="17365D" w:themeColor="text2" w:themeShade="BF"/>
      <w:spacing w:val="5"/>
      <w:kern w:val="28"/>
      <w:sz w:val="52"/>
      <w:szCs w:val="52"/>
    </w:rPr>
  </w:style>
  <w:style w:type="table" w:styleId="a5">
    <w:name w:val="Table Grid"/>
    <w:basedOn w:val="a1"/>
    <w:uiPriority w:val="59"/>
    <w:rsid w:val="00EB75E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3644C6"/>
    <w:pPr>
      <w:spacing w:after="0" w:line="240" w:lineRule="auto"/>
    </w:pPr>
  </w:style>
  <w:style w:type="table" w:styleId="1-5">
    <w:name w:val="Medium Shading 1 Accent 5"/>
    <w:basedOn w:val="a1"/>
    <w:uiPriority w:val="63"/>
    <w:rsid w:val="00A80CD5"/>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20">
    <w:name w:val="Заголовок 2 Знак"/>
    <w:basedOn w:val="a0"/>
    <w:link w:val="2"/>
    <w:uiPriority w:val="9"/>
    <w:rsid w:val="003644C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644C6"/>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3644C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662A1"/>
    <w:rPr>
      <w:rFonts w:asciiTheme="majorHAnsi" w:eastAsiaTheme="majorEastAsia" w:hAnsiTheme="majorHAnsi" w:cstheme="majorBidi"/>
      <w:b/>
      <w:bCs/>
      <w:iCs/>
      <w:color w:val="4F81BD" w:themeColor="accent1"/>
    </w:rPr>
  </w:style>
  <w:style w:type="character" w:customStyle="1" w:styleId="50">
    <w:name w:val="Заголовок 5 Знак"/>
    <w:basedOn w:val="a0"/>
    <w:link w:val="5"/>
    <w:uiPriority w:val="9"/>
    <w:rsid w:val="003644C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644C6"/>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644C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644C6"/>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644C6"/>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3644C6"/>
    <w:pPr>
      <w:spacing w:line="240" w:lineRule="auto"/>
    </w:pPr>
    <w:rPr>
      <w:b/>
      <w:bCs/>
      <w:color w:val="4F81BD" w:themeColor="accent1"/>
      <w:sz w:val="18"/>
      <w:szCs w:val="18"/>
    </w:rPr>
  </w:style>
  <w:style w:type="paragraph" w:styleId="a8">
    <w:name w:val="Subtitle"/>
    <w:basedOn w:val="a"/>
    <w:next w:val="a"/>
    <w:link w:val="a9"/>
    <w:uiPriority w:val="11"/>
    <w:qFormat/>
    <w:rsid w:val="003644C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3644C6"/>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3644C6"/>
    <w:rPr>
      <w:b/>
      <w:bCs/>
    </w:rPr>
  </w:style>
  <w:style w:type="character" w:styleId="ab">
    <w:name w:val="Emphasis"/>
    <w:basedOn w:val="a0"/>
    <w:uiPriority w:val="20"/>
    <w:qFormat/>
    <w:rsid w:val="003644C6"/>
    <w:rPr>
      <w:i/>
      <w:iCs/>
    </w:rPr>
  </w:style>
  <w:style w:type="paragraph" w:styleId="ac">
    <w:name w:val="List Paragraph"/>
    <w:basedOn w:val="a"/>
    <w:uiPriority w:val="34"/>
    <w:qFormat/>
    <w:rsid w:val="003644C6"/>
    <w:pPr>
      <w:ind w:left="720"/>
      <w:contextualSpacing/>
    </w:pPr>
  </w:style>
  <w:style w:type="paragraph" w:styleId="ad">
    <w:name w:val="Intense Quote"/>
    <w:basedOn w:val="a"/>
    <w:next w:val="a"/>
    <w:link w:val="ae"/>
    <w:uiPriority w:val="30"/>
    <w:qFormat/>
    <w:rsid w:val="003644C6"/>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3644C6"/>
    <w:rPr>
      <w:b/>
      <w:bCs/>
      <w:i/>
      <w:iCs/>
      <w:color w:val="4F81BD" w:themeColor="accent1"/>
    </w:rPr>
  </w:style>
  <w:style w:type="character" w:styleId="af">
    <w:name w:val="Subtle Emphasis"/>
    <w:basedOn w:val="a0"/>
    <w:uiPriority w:val="19"/>
    <w:qFormat/>
    <w:rsid w:val="003644C6"/>
    <w:rPr>
      <w:i/>
      <w:iCs/>
      <w:color w:val="808080" w:themeColor="text1" w:themeTint="7F"/>
    </w:rPr>
  </w:style>
  <w:style w:type="character" w:styleId="af0">
    <w:name w:val="Intense Emphasis"/>
    <w:basedOn w:val="a0"/>
    <w:uiPriority w:val="21"/>
    <w:qFormat/>
    <w:rsid w:val="003644C6"/>
    <w:rPr>
      <w:b/>
      <w:bCs/>
      <w:i/>
      <w:iCs/>
      <w:color w:val="4F81BD" w:themeColor="accent1"/>
    </w:rPr>
  </w:style>
  <w:style w:type="character" w:styleId="af1">
    <w:name w:val="Subtle Reference"/>
    <w:basedOn w:val="a0"/>
    <w:uiPriority w:val="31"/>
    <w:qFormat/>
    <w:rsid w:val="003644C6"/>
    <w:rPr>
      <w:smallCaps/>
      <w:color w:val="C0504D" w:themeColor="accent2"/>
      <w:u w:val="single"/>
    </w:rPr>
  </w:style>
  <w:style w:type="character" w:styleId="af2">
    <w:name w:val="Intense Reference"/>
    <w:basedOn w:val="a0"/>
    <w:uiPriority w:val="32"/>
    <w:qFormat/>
    <w:rsid w:val="003644C6"/>
    <w:rPr>
      <w:b/>
      <w:bCs/>
      <w:smallCaps/>
      <w:color w:val="C0504D" w:themeColor="accent2"/>
      <w:spacing w:val="5"/>
      <w:u w:val="single"/>
    </w:rPr>
  </w:style>
  <w:style w:type="character" w:styleId="af3">
    <w:name w:val="Book Title"/>
    <w:basedOn w:val="a0"/>
    <w:uiPriority w:val="33"/>
    <w:qFormat/>
    <w:rsid w:val="003644C6"/>
    <w:rPr>
      <w:b/>
      <w:bCs/>
      <w:smallCaps/>
      <w:spacing w:val="5"/>
    </w:rPr>
  </w:style>
  <w:style w:type="paragraph" w:styleId="af4">
    <w:name w:val="TOC Heading"/>
    <w:basedOn w:val="1"/>
    <w:next w:val="a"/>
    <w:uiPriority w:val="39"/>
    <w:semiHidden/>
    <w:unhideWhenUsed/>
    <w:qFormat/>
    <w:rsid w:val="003644C6"/>
    <w:pPr>
      <w:outlineLvl w:val="9"/>
    </w:pPr>
  </w:style>
  <w:style w:type="paragraph" w:styleId="af5">
    <w:name w:val="Balloon Text"/>
    <w:basedOn w:val="a"/>
    <w:link w:val="af6"/>
    <w:uiPriority w:val="99"/>
    <w:semiHidden/>
    <w:unhideWhenUsed/>
    <w:rsid w:val="00A9270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A92709"/>
    <w:rPr>
      <w:rFonts w:ascii="Tahoma" w:hAnsi="Tahoma" w:cs="Tahoma"/>
      <w:sz w:val="16"/>
      <w:szCs w:val="16"/>
    </w:rPr>
  </w:style>
  <w:style w:type="table" w:styleId="-5">
    <w:name w:val="Light List Accent 5"/>
    <w:basedOn w:val="a1"/>
    <w:uiPriority w:val="61"/>
    <w:rsid w:val="00BE214D"/>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af7">
    <w:name w:val="Hyperlink"/>
    <w:basedOn w:val="a0"/>
    <w:uiPriority w:val="99"/>
    <w:unhideWhenUsed/>
    <w:rsid w:val="009D7CDD"/>
    <w:rPr>
      <w:color w:val="0000FF" w:themeColor="hyperlink"/>
      <w:u w:val="single"/>
    </w:rPr>
  </w:style>
  <w:style w:type="paragraph" w:styleId="23">
    <w:name w:val="toc 2"/>
    <w:basedOn w:val="a"/>
    <w:next w:val="a"/>
    <w:autoRedefine/>
    <w:uiPriority w:val="39"/>
    <w:unhideWhenUsed/>
    <w:qFormat/>
    <w:rsid w:val="00725AE7"/>
    <w:pPr>
      <w:spacing w:before="120" w:after="0"/>
      <w:ind w:left="220"/>
    </w:pPr>
    <w:rPr>
      <w:i/>
      <w:iCs/>
      <w:sz w:val="20"/>
      <w:szCs w:val="20"/>
    </w:rPr>
  </w:style>
  <w:style w:type="paragraph" w:styleId="11">
    <w:name w:val="toc 1"/>
    <w:basedOn w:val="a"/>
    <w:next w:val="a"/>
    <w:autoRedefine/>
    <w:uiPriority w:val="39"/>
    <w:unhideWhenUsed/>
    <w:qFormat/>
    <w:rsid w:val="00725AE7"/>
    <w:pPr>
      <w:spacing w:before="240" w:after="120"/>
    </w:pPr>
    <w:rPr>
      <w:b/>
      <w:bCs/>
      <w:sz w:val="20"/>
      <w:szCs w:val="20"/>
    </w:rPr>
  </w:style>
  <w:style w:type="paragraph" w:styleId="31">
    <w:name w:val="toc 3"/>
    <w:basedOn w:val="a"/>
    <w:next w:val="a"/>
    <w:autoRedefine/>
    <w:uiPriority w:val="39"/>
    <w:unhideWhenUsed/>
    <w:qFormat/>
    <w:rsid w:val="00725AE7"/>
    <w:pPr>
      <w:spacing w:after="0"/>
      <w:ind w:left="440"/>
    </w:pPr>
    <w:rPr>
      <w:sz w:val="20"/>
      <w:szCs w:val="20"/>
    </w:rPr>
  </w:style>
  <w:style w:type="paragraph" w:styleId="41">
    <w:name w:val="toc 4"/>
    <w:basedOn w:val="a"/>
    <w:next w:val="a"/>
    <w:autoRedefine/>
    <w:uiPriority w:val="39"/>
    <w:unhideWhenUsed/>
    <w:rsid w:val="00725AE7"/>
    <w:pPr>
      <w:spacing w:after="0"/>
      <w:ind w:left="660"/>
    </w:pPr>
    <w:rPr>
      <w:sz w:val="20"/>
      <w:szCs w:val="20"/>
    </w:rPr>
  </w:style>
  <w:style w:type="paragraph" w:styleId="51">
    <w:name w:val="toc 5"/>
    <w:basedOn w:val="a"/>
    <w:next w:val="a"/>
    <w:autoRedefine/>
    <w:uiPriority w:val="39"/>
    <w:unhideWhenUsed/>
    <w:rsid w:val="00725AE7"/>
    <w:pPr>
      <w:spacing w:after="0"/>
      <w:ind w:left="880"/>
    </w:pPr>
    <w:rPr>
      <w:sz w:val="20"/>
      <w:szCs w:val="20"/>
    </w:rPr>
  </w:style>
  <w:style w:type="paragraph" w:styleId="61">
    <w:name w:val="toc 6"/>
    <w:basedOn w:val="a"/>
    <w:next w:val="a"/>
    <w:autoRedefine/>
    <w:uiPriority w:val="39"/>
    <w:unhideWhenUsed/>
    <w:rsid w:val="00725AE7"/>
    <w:pPr>
      <w:spacing w:after="0"/>
      <w:ind w:left="1100"/>
    </w:pPr>
    <w:rPr>
      <w:sz w:val="20"/>
      <w:szCs w:val="20"/>
    </w:rPr>
  </w:style>
  <w:style w:type="paragraph" w:styleId="71">
    <w:name w:val="toc 7"/>
    <w:basedOn w:val="a"/>
    <w:next w:val="a"/>
    <w:autoRedefine/>
    <w:uiPriority w:val="39"/>
    <w:unhideWhenUsed/>
    <w:rsid w:val="00725AE7"/>
    <w:pPr>
      <w:spacing w:after="0"/>
      <w:ind w:left="1320"/>
    </w:pPr>
    <w:rPr>
      <w:sz w:val="20"/>
      <w:szCs w:val="20"/>
    </w:rPr>
  </w:style>
  <w:style w:type="paragraph" w:styleId="81">
    <w:name w:val="toc 8"/>
    <w:basedOn w:val="a"/>
    <w:next w:val="a"/>
    <w:autoRedefine/>
    <w:uiPriority w:val="39"/>
    <w:unhideWhenUsed/>
    <w:rsid w:val="00725AE7"/>
    <w:pPr>
      <w:spacing w:after="0"/>
      <w:ind w:left="1540"/>
    </w:pPr>
    <w:rPr>
      <w:sz w:val="20"/>
      <w:szCs w:val="20"/>
    </w:rPr>
  </w:style>
  <w:style w:type="paragraph" w:styleId="91">
    <w:name w:val="toc 9"/>
    <w:basedOn w:val="a"/>
    <w:next w:val="a"/>
    <w:autoRedefine/>
    <w:uiPriority w:val="39"/>
    <w:unhideWhenUsed/>
    <w:rsid w:val="00725AE7"/>
    <w:pPr>
      <w:spacing w:after="0"/>
      <w:ind w:left="1760"/>
    </w:pPr>
    <w:rPr>
      <w:sz w:val="20"/>
      <w:szCs w:val="20"/>
    </w:rPr>
  </w:style>
  <w:style w:type="paragraph" w:styleId="af8">
    <w:name w:val="annotation text"/>
    <w:basedOn w:val="a"/>
    <w:link w:val="af9"/>
    <w:uiPriority w:val="99"/>
    <w:semiHidden/>
    <w:unhideWhenUsed/>
    <w:rsid w:val="00856593"/>
    <w:pPr>
      <w:spacing w:line="240" w:lineRule="auto"/>
    </w:pPr>
    <w:rPr>
      <w:sz w:val="20"/>
      <w:szCs w:val="20"/>
    </w:rPr>
  </w:style>
  <w:style w:type="character" w:customStyle="1" w:styleId="af9">
    <w:name w:val="Текст примечания Знак"/>
    <w:basedOn w:val="a0"/>
    <w:link w:val="af8"/>
    <w:uiPriority w:val="99"/>
    <w:semiHidden/>
    <w:rsid w:val="00856593"/>
    <w:rPr>
      <w:sz w:val="20"/>
      <w:szCs w:val="20"/>
    </w:rPr>
  </w:style>
  <w:style w:type="table" w:customStyle="1" w:styleId="LightList-Accent11">
    <w:name w:val="Light List - Accent 11"/>
    <w:basedOn w:val="a1"/>
    <w:uiPriority w:val="61"/>
    <w:rsid w:val="00742187"/>
    <w:pPr>
      <w:spacing w:after="0" w:line="240" w:lineRule="auto"/>
    </w:pPr>
    <w:rPr>
      <w:rFonts w:ascii="Calibri" w:eastAsia="Calibri" w:hAnsi="Calibri" w:cs="Times New Roman"/>
      <w:sz w:val="20"/>
      <w:szCs w:val="20"/>
      <w:lang w:bidi="ar-S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shd w:val="clear" w:color="auto" w:fill="4F81BD" w:themeFill="accent1"/>
      </w:tcPr>
    </w:tblStylePr>
    <w:tblStylePr w:type="lastRow">
      <w:pPr>
        <w:spacing w:beforeLines="0" w:beforeAutospacing="0" w:afterLines="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a">
    <w:name w:val="annotation reference"/>
    <w:basedOn w:val="a0"/>
    <w:uiPriority w:val="99"/>
    <w:semiHidden/>
    <w:unhideWhenUsed/>
    <w:rsid w:val="009C70BF"/>
    <w:rPr>
      <w:sz w:val="16"/>
      <w:szCs w:val="16"/>
    </w:rPr>
  </w:style>
  <w:style w:type="paragraph" w:styleId="afb">
    <w:name w:val="annotation subject"/>
    <w:basedOn w:val="af8"/>
    <w:next w:val="af8"/>
    <w:link w:val="afc"/>
    <w:uiPriority w:val="99"/>
    <w:semiHidden/>
    <w:unhideWhenUsed/>
    <w:rsid w:val="009C70BF"/>
    <w:rPr>
      <w:b/>
      <w:bCs/>
    </w:rPr>
  </w:style>
  <w:style w:type="character" w:customStyle="1" w:styleId="afc">
    <w:name w:val="Тема примечания Знак"/>
    <w:basedOn w:val="af9"/>
    <w:link w:val="afb"/>
    <w:uiPriority w:val="99"/>
    <w:semiHidden/>
    <w:rsid w:val="009C70BF"/>
    <w:rPr>
      <w:b/>
      <w:bCs/>
      <w:sz w:val="20"/>
      <w:szCs w:val="20"/>
    </w:rPr>
  </w:style>
  <w:style w:type="character" w:styleId="afd">
    <w:name w:val="Placeholder Text"/>
    <w:basedOn w:val="a0"/>
    <w:uiPriority w:val="99"/>
    <w:semiHidden/>
    <w:rsid w:val="00863E2F"/>
    <w:rPr>
      <w:color w:val="808080"/>
    </w:rPr>
  </w:style>
  <w:style w:type="table" w:styleId="1-1">
    <w:name w:val="Medium Shading 1 Accent 1"/>
    <w:basedOn w:val="a1"/>
    <w:uiPriority w:val="63"/>
    <w:rsid w:val="00B86B5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8761954">
      <w:bodyDiv w:val="1"/>
      <w:marLeft w:val="0"/>
      <w:marRight w:val="0"/>
      <w:marTop w:val="0"/>
      <w:marBottom w:val="0"/>
      <w:divBdr>
        <w:top w:val="none" w:sz="0" w:space="0" w:color="auto"/>
        <w:left w:val="none" w:sz="0" w:space="0" w:color="auto"/>
        <w:bottom w:val="none" w:sz="0" w:space="0" w:color="auto"/>
        <w:right w:val="none" w:sz="0" w:space="0" w:color="auto"/>
      </w:divBdr>
    </w:div>
    <w:div w:id="653067919">
      <w:bodyDiv w:val="1"/>
      <w:marLeft w:val="0"/>
      <w:marRight w:val="0"/>
      <w:marTop w:val="0"/>
      <w:marBottom w:val="0"/>
      <w:divBdr>
        <w:top w:val="none" w:sz="0" w:space="0" w:color="auto"/>
        <w:left w:val="none" w:sz="0" w:space="0" w:color="auto"/>
        <w:bottom w:val="none" w:sz="0" w:space="0" w:color="auto"/>
        <w:right w:val="none" w:sz="0" w:space="0" w:color="auto"/>
      </w:divBdr>
      <w:divsChild>
        <w:div w:id="2071348280">
          <w:marLeft w:val="547"/>
          <w:marRight w:val="0"/>
          <w:marTop w:val="0"/>
          <w:marBottom w:val="0"/>
          <w:divBdr>
            <w:top w:val="none" w:sz="0" w:space="0" w:color="auto"/>
            <w:left w:val="none" w:sz="0" w:space="0" w:color="auto"/>
            <w:bottom w:val="none" w:sz="0" w:space="0" w:color="auto"/>
            <w:right w:val="none" w:sz="0" w:space="0" w:color="auto"/>
          </w:divBdr>
        </w:div>
      </w:divsChild>
    </w:div>
    <w:div w:id="784957399">
      <w:bodyDiv w:val="1"/>
      <w:marLeft w:val="0"/>
      <w:marRight w:val="0"/>
      <w:marTop w:val="0"/>
      <w:marBottom w:val="0"/>
      <w:divBdr>
        <w:top w:val="none" w:sz="0" w:space="0" w:color="auto"/>
        <w:left w:val="none" w:sz="0" w:space="0" w:color="auto"/>
        <w:bottom w:val="none" w:sz="0" w:space="0" w:color="auto"/>
        <w:right w:val="none" w:sz="0" w:space="0" w:color="auto"/>
      </w:divBdr>
      <w:divsChild>
        <w:div w:id="1169061344">
          <w:marLeft w:val="547"/>
          <w:marRight w:val="0"/>
          <w:marTop w:val="0"/>
          <w:marBottom w:val="0"/>
          <w:divBdr>
            <w:top w:val="none" w:sz="0" w:space="0" w:color="auto"/>
            <w:left w:val="none" w:sz="0" w:space="0" w:color="auto"/>
            <w:bottom w:val="none" w:sz="0" w:space="0" w:color="auto"/>
            <w:right w:val="none" w:sz="0" w:space="0" w:color="auto"/>
          </w:divBdr>
        </w:div>
      </w:divsChild>
    </w:div>
    <w:div w:id="1091201857">
      <w:bodyDiv w:val="1"/>
      <w:marLeft w:val="0"/>
      <w:marRight w:val="0"/>
      <w:marTop w:val="0"/>
      <w:marBottom w:val="0"/>
      <w:divBdr>
        <w:top w:val="none" w:sz="0" w:space="0" w:color="auto"/>
        <w:left w:val="none" w:sz="0" w:space="0" w:color="auto"/>
        <w:bottom w:val="none" w:sz="0" w:space="0" w:color="auto"/>
        <w:right w:val="none" w:sz="0" w:space="0" w:color="auto"/>
      </w:divBdr>
    </w:div>
    <w:div w:id="1455100813">
      <w:bodyDiv w:val="1"/>
      <w:marLeft w:val="0"/>
      <w:marRight w:val="0"/>
      <w:marTop w:val="0"/>
      <w:marBottom w:val="0"/>
      <w:divBdr>
        <w:top w:val="none" w:sz="0" w:space="0" w:color="auto"/>
        <w:left w:val="none" w:sz="0" w:space="0" w:color="auto"/>
        <w:bottom w:val="none" w:sz="0" w:space="0" w:color="auto"/>
        <w:right w:val="none" w:sz="0" w:space="0" w:color="auto"/>
      </w:divBdr>
    </w:div>
    <w:div w:id="1672759963">
      <w:bodyDiv w:val="1"/>
      <w:marLeft w:val="0"/>
      <w:marRight w:val="0"/>
      <w:marTop w:val="0"/>
      <w:marBottom w:val="0"/>
      <w:divBdr>
        <w:top w:val="none" w:sz="0" w:space="0" w:color="auto"/>
        <w:left w:val="none" w:sz="0" w:space="0" w:color="auto"/>
        <w:bottom w:val="none" w:sz="0" w:space="0" w:color="auto"/>
        <w:right w:val="none" w:sz="0" w:space="0" w:color="auto"/>
      </w:divBdr>
    </w:div>
    <w:div w:id="204112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CAA3F1348F7418BB42E618B370E16C8"/>
        <w:category>
          <w:name w:val="Общие"/>
          <w:gallery w:val="placeholder"/>
        </w:category>
        <w:types>
          <w:type w:val="bbPlcHdr"/>
        </w:types>
        <w:behaviors>
          <w:behavior w:val="content"/>
        </w:behaviors>
        <w:guid w:val="{03B4C0AD-7D8C-4629-8F8B-5500D6D73D4C}"/>
      </w:docPartPr>
      <w:docPartBody>
        <w:p w:rsidR="00C75F50" w:rsidRDefault="007E546D">
          <w:r w:rsidRPr="004F0FC9">
            <w:rPr>
              <w:rStyle w:val="a3"/>
            </w:rPr>
            <w:t>[Состояние]</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7E546D"/>
    <w:rsid w:val="00037935"/>
    <w:rsid w:val="00461DC8"/>
    <w:rsid w:val="004806C1"/>
    <w:rsid w:val="005263E2"/>
    <w:rsid w:val="007325CB"/>
    <w:rsid w:val="007764A7"/>
    <w:rsid w:val="007E546D"/>
    <w:rsid w:val="00805F30"/>
    <w:rsid w:val="009241DF"/>
    <w:rsid w:val="00963102"/>
    <w:rsid w:val="00B731A3"/>
    <w:rsid w:val="00C26624"/>
    <w:rsid w:val="00C6601D"/>
    <w:rsid w:val="00C75F50"/>
    <w:rsid w:val="00C86183"/>
    <w:rsid w:val="00E16BDF"/>
    <w:rsid w:val="00EF6E1B"/>
    <w:rsid w:val="00F85C0B"/>
    <w:rsid w:val="00FE00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F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E546D"/>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142E2-36D3-4E46-B49B-B4DDA904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1240</Words>
  <Characters>7071</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Recovery Procedures</vt:lpstr>
      <vt:lpstr/>
    </vt:vector>
  </TitlesOfParts>
  <Company>DevExperts.com</Company>
  <LinksUpToDate>false</LinksUpToDate>
  <CharactersWithSpaces>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Recovery Procedures</dc:title>
  <dc:creator>Alexander Kosenkov</dc:creator>
  <cp:lastModifiedBy>Mymrin</cp:lastModifiedBy>
  <cp:revision>9</cp:revision>
  <cp:lastPrinted>2008-07-22T15:23:00Z</cp:lastPrinted>
  <dcterms:created xsi:type="dcterms:W3CDTF">2010-09-27T07:53:00Z</dcterms:created>
  <dcterms:modified xsi:type="dcterms:W3CDTF">2012-10-16T14:34:00Z</dcterms:modified>
  <dc:identifier>$HeadURL: https://svn.in.devexperts.com/fast/trunk/doc/public/Recovery%20Procedures.docx.xml $ $Revision: 1303 $</dc:identifier>
  <cp:contentStatus>6.9</cp:contentStatus>
</cp:coreProperties>
</file>